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9B" w:rsidRDefault="00BF0744"/>
    <w:p w:rsidR="00675155" w:rsidRDefault="00675155"/>
    <w:p w:rsidR="00675155" w:rsidRDefault="00675155"/>
    <w:p w:rsidR="00675155" w:rsidRDefault="00675155"/>
    <w:p w:rsidR="00675155" w:rsidRDefault="00675155"/>
    <w:p w:rsidR="00675155" w:rsidRDefault="00675155"/>
    <w:p w:rsidR="00675155" w:rsidRDefault="00675155"/>
    <w:p w:rsidR="00675155" w:rsidRDefault="001B0CBC" w:rsidP="0067515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Веб-с</w:t>
      </w:r>
      <w:r w:rsidRPr="00675155">
        <w:rPr>
          <w:rFonts w:ascii="Times New Roman" w:hAnsi="Times New Roman" w:cs="Times New Roman"/>
          <w:b/>
          <w:sz w:val="50"/>
          <w:szCs w:val="50"/>
        </w:rPr>
        <w:t>ервис</w:t>
      </w:r>
      <w:r>
        <w:rPr>
          <w:rFonts w:ascii="Times New Roman" w:hAnsi="Times New Roman" w:cs="Times New Roman"/>
          <w:b/>
          <w:sz w:val="50"/>
          <w:szCs w:val="50"/>
        </w:rPr>
        <w:br/>
        <w:t>«</w:t>
      </w:r>
      <w:r w:rsidR="004A5AE6" w:rsidRPr="004A5AE6">
        <w:rPr>
          <w:rFonts w:ascii="Times New Roman" w:hAnsi="Times New Roman" w:cs="Times New Roman"/>
          <w:b/>
          <w:sz w:val="50"/>
          <w:szCs w:val="50"/>
        </w:rPr>
        <w:t>Предоставление информации</w:t>
      </w:r>
      <w:r w:rsidR="004A5AE6">
        <w:rPr>
          <w:rFonts w:ascii="Times New Roman" w:hAnsi="Times New Roman" w:cs="Times New Roman"/>
          <w:b/>
          <w:sz w:val="50"/>
          <w:szCs w:val="50"/>
        </w:rPr>
        <w:br/>
      </w:r>
      <w:r w:rsidR="004A5AE6" w:rsidRPr="004A5AE6">
        <w:rPr>
          <w:rFonts w:ascii="Times New Roman" w:hAnsi="Times New Roman" w:cs="Times New Roman"/>
          <w:b/>
          <w:sz w:val="50"/>
          <w:szCs w:val="50"/>
        </w:rPr>
        <w:t>о перевозчиках пассажиров</w:t>
      </w:r>
      <w:r w:rsidR="004A5AE6">
        <w:rPr>
          <w:rFonts w:ascii="Times New Roman" w:hAnsi="Times New Roman" w:cs="Times New Roman"/>
          <w:b/>
          <w:sz w:val="50"/>
          <w:szCs w:val="50"/>
        </w:rPr>
        <w:br/>
      </w:r>
      <w:r w:rsidR="004A5AE6" w:rsidRPr="004A5AE6">
        <w:rPr>
          <w:rFonts w:ascii="Times New Roman" w:hAnsi="Times New Roman" w:cs="Times New Roman"/>
          <w:b/>
          <w:sz w:val="50"/>
          <w:szCs w:val="50"/>
        </w:rPr>
        <w:t>и международных грузовых перевозчиках</w:t>
      </w:r>
      <w:r>
        <w:rPr>
          <w:rFonts w:ascii="Times New Roman" w:hAnsi="Times New Roman" w:cs="Times New Roman"/>
          <w:b/>
          <w:sz w:val="50"/>
          <w:szCs w:val="50"/>
        </w:rPr>
        <w:t>»</w:t>
      </w:r>
      <w:r w:rsidR="004128A4">
        <w:rPr>
          <w:rFonts w:ascii="Times New Roman" w:hAnsi="Times New Roman" w:cs="Times New Roman"/>
          <w:b/>
          <w:sz w:val="50"/>
          <w:szCs w:val="50"/>
        </w:rPr>
        <w:br/>
        <w:t>(</w:t>
      </w:r>
      <w:proofErr w:type="spellStart"/>
      <w:r w:rsidR="004A5AE6" w:rsidRPr="004A5AE6">
        <w:rPr>
          <w:rFonts w:ascii="Times New Roman" w:hAnsi="Times New Roman" w:cs="Times New Roman"/>
          <w:b/>
          <w:sz w:val="50"/>
          <w:szCs w:val="50"/>
        </w:rPr>
        <w:t>GetCarrier</w:t>
      </w:r>
      <w:proofErr w:type="spellEnd"/>
      <w:r w:rsidR="004128A4">
        <w:rPr>
          <w:rFonts w:ascii="Times New Roman" w:hAnsi="Times New Roman" w:cs="Times New Roman"/>
          <w:b/>
          <w:sz w:val="50"/>
          <w:szCs w:val="50"/>
        </w:rPr>
        <w:t>)</w:t>
      </w:r>
    </w:p>
    <w:p w:rsidR="00675155" w:rsidRPr="00675155" w:rsidRDefault="00675155" w:rsidP="00675155"/>
    <w:p w:rsidR="00675155" w:rsidRPr="00675155" w:rsidRDefault="00675155" w:rsidP="00675155"/>
    <w:p w:rsidR="00675155" w:rsidRDefault="00675155" w:rsidP="00675155"/>
    <w:p w:rsidR="00675155" w:rsidRDefault="00675155" w:rsidP="00675155"/>
    <w:p w:rsidR="009751F1" w:rsidRDefault="009751F1" w:rsidP="00675155"/>
    <w:p w:rsidR="009751F1" w:rsidRDefault="009751F1" w:rsidP="00675155"/>
    <w:p w:rsidR="009751F1" w:rsidRDefault="009751F1" w:rsidP="00675155"/>
    <w:p w:rsidR="009751F1" w:rsidRDefault="009751F1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>
      <w:pPr>
        <w:jc w:val="center"/>
      </w:pPr>
    </w:p>
    <w:p w:rsidR="00675155" w:rsidRPr="00285D90" w:rsidRDefault="00675155" w:rsidP="00675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D90">
        <w:rPr>
          <w:rFonts w:ascii="Times New Roman" w:hAnsi="Times New Roman" w:cs="Times New Roman"/>
          <w:sz w:val="24"/>
          <w:szCs w:val="24"/>
        </w:rPr>
        <w:t>г. Бишкек</w:t>
      </w:r>
    </w:p>
    <w:p w:rsidR="00675155" w:rsidRPr="00285D90" w:rsidRDefault="00675155" w:rsidP="00675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D90">
        <w:rPr>
          <w:rFonts w:ascii="Times New Roman" w:hAnsi="Times New Roman" w:cs="Times New Roman"/>
          <w:sz w:val="24"/>
          <w:szCs w:val="24"/>
        </w:rPr>
        <w:t xml:space="preserve">17.07.2019 г. </w:t>
      </w:r>
    </w:p>
    <w:p w:rsidR="009751F1" w:rsidRDefault="009751F1" w:rsidP="00675155">
      <w:pPr>
        <w:jc w:val="center"/>
      </w:pPr>
      <w:r>
        <w:br w:type="page"/>
      </w:r>
    </w:p>
    <w:p w:rsidR="009751F1" w:rsidRDefault="009751F1" w:rsidP="009751F1">
      <w:pPr>
        <w:pStyle w:val="3"/>
        <w:spacing w:after="160"/>
      </w:pPr>
      <w:r>
        <w:lastRenderedPageBreak/>
        <w:t>Источник данных</w:t>
      </w:r>
    </w:p>
    <w:p w:rsidR="009751F1" w:rsidRPr="009751F1" w:rsidRDefault="009751F1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информационная система «Электронный транспортный контроль» (далее АИС «ЭТК»)</w:t>
      </w:r>
    </w:p>
    <w:p w:rsidR="00675155" w:rsidRDefault="009751F1" w:rsidP="009751F1">
      <w:pPr>
        <w:pStyle w:val="3"/>
        <w:spacing w:after="160"/>
      </w:pPr>
      <w:r>
        <w:t>Назначение веб-сервиса</w:t>
      </w:r>
    </w:p>
    <w:p w:rsidR="004A5AE6" w:rsidRDefault="009751F1" w:rsidP="004A5A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Веб-сервис предназначен для предоставления </w:t>
      </w:r>
      <w:r w:rsidR="004A5AE6" w:rsidRP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ИНН </w:t>
      </w:r>
      <w:r w:rsidR="004A5AE6" w:rsidRP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перевозчик</w:t>
      </w:r>
      <w:r w:rsid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занимающимся</w:t>
      </w:r>
      <w:r w:rsidR="004A5AE6" w:rsidRP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</w:t>
      </w:r>
      <w:r w:rsid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и/ или международными</w:t>
      </w:r>
      <w:r w:rsidR="004A5AE6" w:rsidRP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</w:t>
      </w:r>
      <w:r w:rsid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перевозчиками, включенному в Реестр автоперевозчиков Агентства автомобильного, водного транспорта и весогабаритного контроля, а также о номере, сроке действия и статусе его лицензии на перевозки.</w:t>
      </w:r>
    </w:p>
    <w:p w:rsidR="009751F1" w:rsidRPr="009751F1" w:rsidRDefault="00E17023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работает через</w:t>
      </w:r>
      <w:r w:rsidRPr="00E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SOAP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СМЭВ </w:t>
      </w:r>
      <w:r w:rsidRPr="00E17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16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Түндүк</w:t>
      </w:r>
      <w:r w:rsidRPr="00E170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F1" w:rsidRDefault="00CB0EAA" w:rsidP="009751F1">
      <w:pPr>
        <w:pStyle w:val="3"/>
        <w:spacing w:after="160"/>
      </w:pPr>
      <w:r>
        <w:t>Описание</w:t>
      </w:r>
    </w:p>
    <w:p w:rsidR="00AD6FB8" w:rsidRPr="00AD6FB8" w:rsidRDefault="00AD6FB8" w:rsidP="00AD6FB8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AD6FB8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 xml:space="preserve">Входные </w:t>
      </w:r>
      <w:r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данные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45"/>
        <w:gridCol w:w="1813"/>
        <w:gridCol w:w="2177"/>
        <w:gridCol w:w="3544"/>
      </w:tblGrid>
      <w:tr w:rsidR="00AD6FB8" w:rsidRPr="003D1508" w:rsidTr="004E3D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№ п/п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Наименование параметра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Тип данных/формат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Примечание</w:t>
            </w:r>
          </w:p>
        </w:tc>
      </w:tr>
      <w:tr w:rsidR="00AD6FB8" w:rsidRPr="00420B08" w:rsidTr="004E3D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C672EE" w:rsidRDefault="00AD6FB8" w:rsidP="00AD6FB8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E470EC" w:rsidRDefault="00AD6FB8" w:rsidP="004E3DBD">
            <w:pPr>
              <w:pStyle w:val="TableText"/>
            </w:pPr>
            <w:r w:rsidRPr="00E470EC">
              <w:t xml:space="preserve">Запрашивающая организация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E470EC" w:rsidRDefault="00AD6FB8" w:rsidP="004E3DBD">
            <w:pPr>
              <w:pStyle w:val="TableText"/>
              <w:rPr>
                <w:lang w:val="en-US"/>
              </w:rPr>
            </w:pPr>
            <w:proofErr w:type="spellStart"/>
            <w:r w:rsidRPr="00E470EC">
              <w:rPr>
                <w:lang w:val="en-US"/>
              </w:rPr>
              <w:t>RequestOrg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4142D1" w:rsidRDefault="00AD6FB8" w:rsidP="004E3DBD">
            <w:pPr>
              <w:pStyle w:val="TableText"/>
            </w:pPr>
            <w:r w:rsidRPr="004142D1">
              <w:t xml:space="preserve">Строка(255)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4142D1" w:rsidRDefault="00AD6FB8" w:rsidP="004E3DBD">
            <w:pPr>
              <w:pStyle w:val="TableText"/>
              <w:rPr>
                <w:sz w:val="16"/>
                <w:szCs w:val="16"/>
              </w:rPr>
            </w:pPr>
            <w:r w:rsidRPr="004142D1">
              <w:rPr>
                <w:sz w:val="16"/>
                <w:szCs w:val="16"/>
              </w:rPr>
              <w:t>«Код участника» организации, отправляющей запрос. Стандартный параметр СМЭВ «</w:t>
            </w:r>
            <w:r w:rsidR="00C716D9">
              <w:rPr>
                <w:sz w:val="16"/>
                <w:szCs w:val="16"/>
              </w:rPr>
              <w:t>Түндүк</w:t>
            </w:r>
            <w:r w:rsidRPr="004142D1">
              <w:rPr>
                <w:sz w:val="16"/>
                <w:szCs w:val="16"/>
              </w:rPr>
              <w:t>».</w:t>
            </w:r>
          </w:p>
        </w:tc>
      </w:tr>
      <w:tr w:rsidR="00AD6FB8" w:rsidRPr="00420B08" w:rsidTr="004E3D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C672EE" w:rsidRDefault="00AD6FB8" w:rsidP="00AD6FB8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C672EE" w:rsidRDefault="001056CB" w:rsidP="004E3DBD">
            <w:pPr>
              <w:pStyle w:val="TableText"/>
            </w:pPr>
            <w:r>
              <w:rPr>
                <w:rFonts w:cs="Arial"/>
              </w:rPr>
              <w:t>ИНН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70751" w:rsidRDefault="001056CB" w:rsidP="004E3DBD">
            <w:pPr>
              <w:pStyle w:val="TableText"/>
            </w:pPr>
            <w:r>
              <w:rPr>
                <w:rFonts w:cs="Arial"/>
                <w:lang w:val="en-US"/>
              </w:rPr>
              <w:t>INN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C672EE" w:rsidRDefault="001056CB" w:rsidP="004E3DBD">
            <w:pPr>
              <w:pStyle w:val="TableText"/>
            </w:pPr>
            <w:r>
              <w:rPr>
                <w:rFonts w:cs="Arial"/>
              </w:rPr>
              <w:t>Строка(14</w:t>
            </w:r>
            <w:r w:rsidR="00AD6FB8" w:rsidRPr="00356CE6"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C672EE" w:rsidRDefault="00AD6FB8" w:rsidP="001056CB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Формат: </w:t>
            </w:r>
            <w:r w:rsidR="001056CB">
              <w:rPr>
                <w:sz w:val="16"/>
                <w:szCs w:val="16"/>
                <w:lang w:val="en-US"/>
              </w:rPr>
              <w:t>14</w:t>
            </w:r>
            <w:r w:rsidRPr="004C52D3">
              <w:rPr>
                <w:sz w:val="16"/>
                <w:szCs w:val="16"/>
              </w:rPr>
              <w:t xml:space="preserve"> цифр</w:t>
            </w:r>
            <w:r w:rsidR="001056CB">
              <w:rPr>
                <w:sz w:val="16"/>
                <w:szCs w:val="16"/>
              </w:rPr>
              <w:t>.</w:t>
            </w:r>
          </w:p>
        </w:tc>
      </w:tr>
    </w:tbl>
    <w:p w:rsidR="00AD6FB8" w:rsidRDefault="00AD6FB8" w:rsidP="00AD6FB8"/>
    <w:p w:rsidR="00AD6FB8" w:rsidRPr="00AD6FB8" w:rsidRDefault="00AD6FB8" w:rsidP="00AD6FB8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AD6FB8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Выходные данные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802"/>
        <w:gridCol w:w="1940"/>
        <w:gridCol w:w="2079"/>
        <w:gridCol w:w="3544"/>
      </w:tblGrid>
      <w:tr w:rsidR="00AD6FB8" w:rsidRPr="00420B08" w:rsidTr="004E3D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№ п/п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Название поля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Тип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  <w:rPr>
                <w:szCs w:val="16"/>
              </w:rPr>
            </w:pPr>
            <w:r w:rsidRPr="00420B08">
              <w:rPr>
                <w:szCs w:val="16"/>
              </w:rPr>
              <w:t>Примечание</w:t>
            </w: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AD6FB8" w:rsidRPr="00420B08" w:rsidRDefault="00AD6FB8" w:rsidP="004E3DBD">
            <w:pPr>
              <w:pStyle w:val="TableText"/>
            </w:pPr>
            <w:r w:rsidRPr="00420B08">
              <w:t>Статус</w:t>
            </w:r>
          </w:p>
        </w:tc>
        <w:tc>
          <w:tcPr>
            <w:tcW w:w="1940" w:type="dxa"/>
          </w:tcPr>
          <w:p w:rsidR="00AD6FB8" w:rsidRPr="00420B08" w:rsidRDefault="00AD6FB8" w:rsidP="004E3DBD">
            <w:pPr>
              <w:pStyle w:val="TableText"/>
              <w:rPr>
                <w:lang w:val="en-US"/>
              </w:rPr>
            </w:pPr>
            <w:r w:rsidRPr="00420B08">
              <w:rPr>
                <w:lang w:val="en-US"/>
              </w:rPr>
              <w:t>State</w:t>
            </w:r>
          </w:p>
        </w:tc>
        <w:tc>
          <w:tcPr>
            <w:tcW w:w="2079" w:type="dxa"/>
          </w:tcPr>
          <w:p w:rsidR="00AD6FB8" w:rsidRPr="00420B08" w:rsidRDefault="00BF0744" w:rsidP="00BF0744">
            <w:pPr>
              <w:pStyle w:val="TableText"/>
            </w:pPr>
            <w:r>
              <w:rPr>
                <w:rFonts w:cs="Arial"/>
              </w:rPr>
              <w:t>Перечисление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06D85" w:rsidRPr="00BC0FF2" w:rsidRDefault="00D06D85" w:rsidP="00D06D85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BC0FF2">
              <w:rPr>
                <w:rFonts w:ascii="Arial" w:hAnsi="Arial" w:cs="Arial"/>
                <w:sz w:val="16"/>
                <w:szCs w:val="16"/>
              </w:rPr>
              <w:t>Статус выполнения:</w:t>
            </w:r>
          </w:p>
          <w:p w:rsidR="00D06D85" w:rsidRPr="00BC0FF2" w:rsidRDefault="00D06D85" w:rsidP="00D06D85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RunTimeError</w:t>
            </w:r>
            <w:proofErr w:type="spellEnd"/>
            <w:r w:rsidRPr="00BC0FF2">
              <w:rPr>
                <w:sz w:val="16"/>
                <w:szCs w:val="16"/>
              </w:rPr>
              <w:t xml:space="preserve"> –  Ошибка выполнения. </w:t>
            </w:r>
          </w:p>
          <w:p w:rsidR="00D06D85" w:rsidRPr="00BC0FF2" w:rsidRDefault="00D06D85" w:rsidP="00D06D85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Incorrect</w:t>
            </w:r>
            <w:proofErr w:type="spellEnd"/>
            <w:r w:rsidRPr="00BC0FF2">
              <w:rPr>
                <w:sz w:val="16"/>
                <w:szCs w:val="16"/>
              </w:rPr>
              <w:t xml:space="preserve"> – Запрос не верный. </w:t>
            </w:r>
          </w:p>
          <w:p w:rsidR="00D06D85" w:rsidRPr="00BC0FF2" w:rsidRDefault="00D06D85" w:rsidP="00D06D85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NotFound</w:t>
            </w:r>
            <w:proofErr w:type="spellEnd"/>
            <w:r w:rsidRPr="00BC0FF2">
              <w:rPr>
                <w:sz w:val="16"/>
                <w:szCs w:val="16"/>
              </w:rPr>
              <w:t xml:space="preserve"> – Данные по запросу не найдены.</w:t>
            </w:r>
          </w:p>
          <w:p w:rsidR="00D06D85" w:rsidRPr="00843269" w:rsidRDefault="00D06D85" w:rsidP="00D06D85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rFonts w:cs="Arial"/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Success</w:t>
            </w:r>
            <w:proofErr w:type="spellEnd"/>
            <w:r w:rsidRPr="00BC0FF2">
              <w:rPr>
                <w:sz w:val="16"/>
                <w:szCs w:val="16"/>
              </w:rPr>
              <w:t xml:space="preserve"> – Успешное выполнение запроса.</w:t>
            </w:r>
          </w:p>
        </w:tc>
      </w:tr>
      <w:tr w:rsidR="00AD6FB8" w:rsidRPr="00420B08" w:rsidTr="004E3DBD">
        <w:tc>
          <w:tcPr>
            <w:tcW w:w="553" w:type="dxa"/>
          </w:tcPr>
          <w:p w:rsidR="00AD6FB8" w:rsidRPr="000A54AC" w:rsidRDefault="00AD6FB8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AD6FB8" w:rsidRPr="00C3320F" w:rsidRDefault="00C3320F" w:rsidP="004E3DBD">
            <w:pPr>
              <w:pStyle w:val="TableText"/>
            </w:pPr>
            <w:r>
              <w:t>ИНН</w:t>
            </w:r>
          </w:p>
        </w:tc>
        <w:tc>
          <w:tcPr>
            <w:tcW w:w="1940" w:type="dxa"/>
          </w:tcPr>
          <w:p w:rsidR="00AD6FB8" w:rsidRPr="00420B08" w:rsidRDefault="00C3320F" w:rsidP="004E3DBD">
            <w:pPr>
              <w:pStyle w:val="TableText"/>
              <w:rPr>
                <w:lang w:val="en-US"/>
              </w:rPr>
            </w:pPr>
            <w:r>
              <w:rPr>
                <w:rFonts w:cs="Arial"/>
                <w:lang w:val="en-US"/>
              </w:rPr>
              <w:t>INN</w:t>
            </w:r>
          </w:p>
        </w:tc>
        <w:tc>
          <w:tcPr>
            <w:tcW w:w="2079" w:type="dxa"/>
          </w:tcPr>
          <w:p w:rsidR="00AD6FB8" w:rsidRPr="003E5F6D" w:rsidRDefault="00C3320F" w:rsidP="004E3DBD">
            <w:pPr>
              <w:pStyle w:val="TableText"/>
            </w:pPr>
            <w:r>
              <w:rPr>
                <w:rFonts w:cs="Arial"/>
              </w:rPr>
              <w:t>Строка(14</w:t>
            </w:r>
            <w:r w:rsidRPr="00356CE6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:rsidR="00AD6FB8" w:rsidRPr="00420B08" w:rsidRDefault="00AD6FB8" w:rsidP="004E3DBD">
            <w:pPr>
              <w:pStyle w:val="TableText"/>
              <w:rPr>
                <w:sz w:val="16"/>
                <w:szCs w:val="16"/>
              </w:rPr>
            </w:pP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AD6FB8" w:rsidRPr="00420B08" w:rsidRDefault="00C3320F" w:rsidP="004E3DBD">
            <w:pPr>
              <w:pStyle w:val="TableText"/>
            </w:pPr>
            <w:r>
              <w:t>Наименование</w:t>
            </w:r>
          </w:p>
        </w:tc>
        <w:tc>
          <w:tcPr>
            <w:tcW w:w="1940" w:type="dxa"/>
          </w:tcPr>
          <w:p w:rsidR="00AD6FB8" w:rsidRPr="00420B08" w:rsidRDefault="00C3320F" w:rsidP="004E3DBD">
            <w:pPr>
              <w:pStyle w:val="TableText"/>
              <w:rPr>
                <w:lang w:val="en-US"/>
              </w:rPr>
            </w:pPr>
            <w:proofErr w:type="spellStart"/>
            <w:r w:rsidRPr="00C3320F">
              <w:rPr>
                <w:lang w:val="en-US"/>
              </w:rPr>
              <w:t>ShortName</w:t>
            </w:r>
            <w:proofErr w:type="spellEnd"/>
          </w:p>
        </w:tc>
        <w:tc>
          <w:tcPr>
            <w:tcW w:w="2079" w:type="dxa"/>
          </w:tcPr>
          <w:p w:rsidR="00AD6FB8" w:rsidRPr="003E5F6D" w:rsidRDefault="00C3320F" w:rsidP="004E3DBD">
            <w:pPr>
              <w:pStyle w:val="TableText"/>
            </w:pPr>
            <w:r w:rsidRPr="00BC3946">
              <w:rPr>
                <w:rFonts w:cs="Arial"/>
              </w:rPr>
              <w:t>Строка(200)</w:t>
            </w:r>
          </w:p>
        </w:tc>
        <w:tc>
          <w:tcPr>
            <w:tcW w:w="3544" w:type="dxa"/>
          </w:tcPr>
          <w:p w:rsidR="00AD6FB8" w:rsidRPr="00420B08" w:rsidRDefault="00AD6FB8" w:rsidP="004E3DBD">
            <w:pPr>
              <w:pStyle w:val="TableText"/>
              <w:rPr>
                <w:sz w:val="16"/>
                <w:szCs w:val="16"/>
              </w:rPr>
            </w:pP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AD6FB8" w:rsidRPr="00420B08" w:rsidRDefault="00C3320F" w:rsidP="00C3320F">
            <w:pPr>
              <w:pStyle w:val="TableText"/>
            </w:pPr>
            <w:r w:rsidRPr="00C3320F">
              <w:t>Орг.-правовая форма</w:t>
            </w:r>
          </w:p>
        </w:tc>
        <w:tc>
          <w:tcPr>
            <w:tcW w:w="1940" w:type="dxa"/>
          </w:tcPr>
          <w:p w:rsidR="00AD6FB8" w:rsidRPr="00420B08" w:rsidRDefault="00C3320F" w:rsidP="004E3DBD">
            <w:pPr>
              <w:pStyle w:val="TableText"/>
              <w:rPr>
                <w:lang w:val="en-US"/>
              </w:rPr>
            </w:pPr>
            <w:proofErr w:type="spellStart"/>
            <w:r w:rsidRPr="00C3320F">
              <w:rPr>
                <w:lang w:val="en-US"/>
              </w:rPr>
              <w:t>OrgStructure</w:t>
            </w:r>
            <w:proofErr w:type="spellEnd"/>
          </w:p>
        </w:tc>
        <w:tc>
          <w:tcPr>
            <w:tcW w:w="2079" w:type="dxa"/>
          </w:tcPr>
          <w:p w:rsidR="00AD6FB8" w:rsidRPr="00420B08" w:rsidRDefault="00C3320F" w:rsidP="00C3320F">
            <w:pPr>
              <w:pStyle w:val="TableText"/>
            </w:pPr>
            <w:r w:rsidRPr="00BC3946">
              <w:rPr>
                <w:rFonts w:cs="Arial"/>
              </w:rPr>
              <w:t>Строка(</w:t>
            </w:r>
            <w:r w:rsidR="00E95B97">
              <w:rPr>
                <w:rFonts w:cs="Arial"/>
              </w:rPr>
              <w:t>50</w:t>
            </w:r>
            <w:r w:rsidRPr="00BC3946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:rsidR="00AD6FB8" w:rsidRPr="00420B08" w:rsidRDefault="00AD6FB8" w:rsidP="004E3DBD">
            <w:pPr>
              <w:pStyle w:val="TableText"/>
              <w:rPr>
                <w:sz w:val="16"/>
                <w:szCs w:val="16"/>
              </w:rPr>
            </w:pPr>
          </w:p>
        </w:tc>
      </w:tr>
      <w:tr w:rsidR="00AD6FB8" w:rsidRPr="00420B08" w:rsidTr="004E3DBD">
        <w:tc>
          <w:tcPr>
            <w:tcW w:w="553" w:type="dxa"/>
          </w:tcPr>
          <w:p w:rsidR="00AD6FB8" w:rsidRPr="004142D1" w:rsidRDefault="00AD6FB8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AD6FB8" w:rsidRPr="004142D1" w:rsidRDefault="00C3320F" w:rsidP="004E3DB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АТЕ</w:t>
            </w:r>
          </w:p>
        </w:tc>
        <w:tc>
          <w:tcPr>
            <w:tcW w:w="1940" w:type="dxa"/>
          </w:tcPr>
          <w:p w:rsidR="00AD6FB8" w:rsidRPr="004142D1" w:rsidRDefault="00C3320F" w:rsidP="004E3DBD">
            <w:pPr>
              <w:pStyle w:val="TableText"/>
              <w:rPr>
                <w:rFonts w:cs="Arial"/>
                <w:lang w:val="en-US"/>
              </w:rPr>
            </w:pPr>
            <w:proofErr w:type="spellStart"/>
            <w:r w:rsidRPr="00C3320F">
              <w:rPr>
                <w:rFonts w:cs="Arial"/>
                <w:lang w:val="en-US"/>
              </w:rPr>
              <w:t>LegalRegionName</w:t>
            </w:r>
            <w:proofErr w:type="spellEnd"/>
          </w:p>
        </w:tc>
        <w:tc>
          <w:tcPr>
            <w:tcW w:w="2079" w:type="dxa"/>
          </w:tcPr>
          <w:p w:rsidR="00AD6FB8" w:rsidRPr="004142D1" w:rsidRDefault="00C3320F" w:rsidP="00EF519D">
            <w:pPr>
              <w:pStyle w:val="TableText"/>
              <w:rPr>
                <w:rFonts w:cs="Arial"/>
              </w:rPr>
            </w:pPr>
            <w:r w:rsidRPr="00BC3946">
              <w:rPr>
                <w:rFonts w:cs="Arial"/>
              </w:rPr>
              <w:t>Строка</w:t>
            </w:r>
          </w:p>
        </w:tc>
        <w:tc>
          <w:tcPr>
            <w:tcW w:w="3544" w:type="dxa"/>
          </w:tcPr>
          <w:p w:rsidR="00AD6FB8" w:rsidRPr="004142D1" w:rsidRDefault="00AD6FB8" w:rsidP="00042482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C3320F" w:rsidRPr="00420B08" w:rsidTr="004E3DBD">
        <w:tc>
          <w:tcPr>
            <w:tcW w:w="553" w:type="dxa"/>
          </w:tcPr>
          <w:p w:rsidR="00C3320F" w:rsidRPr="004142D1" w:rsidRDefault="00C3320F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C3320F" w:rsidRPr="004142D1" w:rsidRDefault="00C3320F" w:rsidP="004E3DB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Юридический адрес/ адрес по прописке</w:t>
            </w:r>
          </w:p>
        </w:tc>
        <w:tc>
          <w:tcPr>
            <w:tcW w:w="1940" w:type="dxa"/>
          </w:tcPr>
          <w:p w:rsidR="00C3320F" w:rsidRPr="00C3320F" w:rsidRDefault="00C3320F" w:rsidP="004E3DBD">
            <w:pPr>
              <w:pStyle w:val="TableText"/>
              <w:rPr>
                <w:rFonts w:cs="Arial"/>
                <w:lang w:val="en-US"/>
              </w:rPr>
            </w:pPr>
            <w:proofErr w:type="spellStart"/>
            <w:r w:rsidRPr="00C3320F">
              <w:rPr>
                <w:rFonts w:cs="Arial"/>
                <w:lang w:val="en-US"/>
              </w:rPr>
              <w:t>LegalAddress</w:t>
            </w:r>
            <w:proofErr w:type="spellEnd"/>
          </w:p>
        </w:tc>
        <w:tc>
          <w:tcPr>
            <w:tcW w:w="2079" w:type="dxa"/>
          </w:tcPr>
          <w:p w:rsidR="00C3320F" w:rsidRPr="004142D1" w:rsidRDefault="00C3320F" w:rsidP="004E3DBD">
            <w:pPr>
              <w:pStyle w:val="TableText"/>
              <w:rPr>
                <w:rFonts w:cs="Arial"/>
              </w:rPr>
            </w:pPr>
            <w:r w:rsidRPr="00BC3946">
              <w:rPr>
                <w:rFonts w:cs="Arial"/>
              </w:rPr>
              <w:t>Строка(</w:t>
            </w:r>
            <w:r>
              <w:rPr>
                <w:rFonts w:cs="Arial"/>
              </w:rPr>
              <w:t>200</w:t>
            </w:r>
            <w:r w:rsidRPr="00BC3946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:rsidR="00C3320F" w:rsidRPr="004142D1" w:rsidRDefault="00C3320F" w:rsidP="00042482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C3320F" w:rsidRPr="00420B08" w:rsidTr="004E3DBD">
        <w:tc>
          <w:tcPr>
            <w:tcW w:w="553" w:type="dxa"/>
          </w:tcPr>
          <w:p w:rsidR="00C3320F" w:rsidRPr="004142D1" w:rsidRDefault="00C3320F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C3320F" w:rsidRPr="004142D1" w:rsidRDefault="00C3320F" w:rsidP="004E3DB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Серия свидетельства о регистрации / патента</w:t>
            </w:r>
          </w:p>
        </w:tc>
        <w:tc>
          <w:tcPr>
            <w:tcW w:w="1940" w:type="dxa"/>
          </w:tcPr>
          <w:p w:rsidR="00C3320F" w:rsidRPr="00C3320F" w:rsidRDefault="00C3320F" w:rsidP="004E3DBD">
            <w:pPr>
              <w:pStyle w:val="TableText"/>
              <w:rPr>
                <w:rFonts w:cs="Arial"/>
                <w:lang w:val="en-US"/>
              </w:rPr>
            </w:pPr>
            <w:proofErr w:type="spellStart"/>
            <w:r w:rsidRPr="00C3320F">
              <w:rPr>
                <w:rFonts w:cs="Arial"/>
                <w:lang w:val="en-US"/>
              </w:rPr>
              <w:t>Serie</w:t>
            </w:r>
            <w:proofErr w:type="spellEnd"/>
          </w:p>
        </w:tc>
        <w:tc>
          <w:tcPr>
            <w:tcW w:w="2079" w:type="dxa"/>
          </w:tcPr>
          <w:p w:rsidR="00C3320F" w:rsidRPr="004142D1" w:rsidRDefault="00C3320F" w:rsidP="004E3DBD">
            <w:pPr>
              <w:pStyle w:val="TableText"/>
              <w:rPr>
                <w:rFonts w:cs="Arial"/>
              </w:rPr>
            </w:pPr>
            <w:r w:rsidRPr="00BC3946">
              <w:rPr>
                <w:rFonts w:cs="Arial"/>
              </w:rPr>
              <w:t>Строка(</w:t>
            </w:r>
            <w:r>
              <w:rPr>
                <w:rFonts w:cs="Arial"/>
              </w:rPr>
              <w:t>50</w:t>
            </w:r>
            <w:r w:rsidRPr="00BC3946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:rsidR="00C3320F" w:rsidRPr="004142D1" w:rsidRDefault="00C3320F" w:rsidP="00042482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C3320F" w:rsidRPr="00420B08" w:rsidTr="004E3DBD">
        <w:tc>
          <w:tcPr>
            <w:tcW w:w="553" w:type="dxa"/>
          </w:tcPr>
          <w:p w:rsidR="00C3320F" w:rsidRPr="004142D1" w:rsidRDefault="00C3320F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C3320F" w:rsidRPr="004142D1" w:rsidRDefault="00C3320F" w:rsidP="004E3DB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Номер свидетельства о регистрации / патента</w:t>
            </w:r>
          </w:p>
        </w:tc>
        <w:tc>
          <w:tcPr>
            <w:tcW w:w="1940" w:type="dxa"/>
          </w:tcPr>
          <w:p w:rsidR="00C3320F" w:rsidRPr="00C3320F" w:rsidRDefault="00C3320F" w:rsidP="004E3DBD">
            <w:pPr>
              <w:pStyle w:val="TableText"/>
              <w:rPr>
                <w:rFonts w:cs="Arial"/>
                <w:lang w:val="en-US"/>
              </w:rPr>
            </w:pPr>
            <w:r w:rsidRPr="00C3320F">
              <w:rPr>
                <w:rFonts w:cs="Arial"/>
                <w:lang w:val="en-US"/>
              </w:rPr>
              <w:t>Number</w:t>
            </w:r>
          </w:p>
        </w:tc>
        <w:tc>
          <w:tcPr>
            <w:tcW w:w="2079" w:type="dxa"/>
          </w:tcPr>
          <w:p w:rsidR="00C3320F" w:rsidRPr="004142D1" w:rsidRDefault="00C3320F" w:rsidP="004E3DBD">
            <w:pPr>
              <w:pStyle w:val="TableText"/>
              <w:rPr>
                <w:rFonts w:cs="Arial"/>
              </w:rPr>
            </w:pPr>
            <w:r w:rsidRPr="00BC3946">
              <w:rPr>
                <w:rFonts w:cs="Arial"/>
              </w:rPr>
              <w:t>Строка(</w:t>
            </w:r>
            <w:r>
              <w:rPr>
                <w:rFonts w:cs="Arial"/>
              </w:rPr>
              <w:t>50</w:t>
            </w:r>
            <w:r w:rsidRPr="00BC3946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:rsidR="00C3320F" w:rsidRPr="004142D1" w:rsidRDefault="00C3320F" w:rsidP="00042482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C3320F" w:rsidRPr="00420B08" w:rsidTr="004E3DBD">
        <w:tc>
          <w:tcPr>
            <w:tcW w:w="553" w:type="dxa"/>
          </w:tcPr>
          <w:p w:rsidR="00C3320F" w:rsidRPr="004142D1" w:rsidRDefault="00C3320F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802" w:type="dxa"/>
          </w:tcPr>
          <w:p w:rsidR="00C3320F" w:rsidRPr="004142D1" w:rsidRDefault="00C3320F" w:rsidP="00C3320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Дата окончания свидетельства о регистрации / патента </w:t>
            </w:r>
          </w:p>
        </w:tc>
        <w:tc>
          <w:tcPr>
            <w:tcW w:w="1940" w:type="dxa"/>
          </w:tcPr>
          <w:p w:rsidR="00C3320F" w:rsidRPr="00C3320F" w:rsidRDefault="00C3320F" w:rsidP="004E3DBD">
            <w:pPr>
              <w:pStyle w:val="TableText"/>
              <w:rPr>
                <w:rFonts w:cs="Arial"/>
                <w:lang w:val="en-US"/>
              </w:rPr>
            </w:pPr>
            <w:proofErr w:type="spellStart"/>
            <w:r w:rsidRPr="00C3320F">
              <w:rPr>
                <w:rFonts w:cs="Arial"/>
                <w:lang w:val="en-US"/>
              </w:rPr>
              <w:t>RegExpirationDate</w:t>
            </w:r>
            <w:proofErr w:type="spellEnd"/>
          </w:p>
        </w:tc>
        <w:tc>
          <w:tcPr>
            <w:tcW w:w="2079" w:type="dxa"/>
          </w:tcPr>
          <w:p w:rsidR="00C3320F" w:rsidRPr="004142D1" w:rsidRDefault="00C3320F" w:rsidP="004E3DB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3544" w:type="dxa"/>
          </w:tcPr>
          <w:p w:rsidR="00C3320F" w:rsidRPr="004142D1" w:rsidRDefault="00C3320F" w:rsidP="00042482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</w:tbl>
    <w:p w:rsidR="00AD6FB8" w:rsidRDefault="00AD6FB8" w:rsidP="00AD6FB8"/>
    <w:p w:rsidR="00AD6FB8" w:rsidRPr="0091185C" w:rsidRDefault="00AD6FB8" w:rsidP="00AD6FB8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Таблица «</w:t>
      </w:r>
      <w:r w:rsidRPr="0091185C">
        <w:rPr>
          <w:rFonts w:ascii="Arial" w:hAnsi="Arial" w:cs="Arial"/>
          <w:i/>
        </w:rPr>
        <w:t xml:space="preserve">Список </w:t>
      </w:r>
      <w:r w:rsidR="00C3320F">
        <w:rPr>
          <w:rFonts w:ascii="Arial" w:hAnsi="Arial" w:cs="Arial"/>
          <w:i/>
        </w:rPr>
        <w:t>лицензий</w:t>
      </w:r>
      <w:r>
        <w:rPr>
          <w:rFonts w:ascii="Arial" w:hAnsi="Arial" w:cs="Arial"/>
          <w:i/>
        </w:rPr>
        <w:t>»</w:t>
      </w:r>
      <w:r w:rsidRPr="0091185C">
        <w:rPr>
          <w:rFonts w:ascii="Arial" w:hAnsi="Arial" w:cs="Arial"/>
          <w:i/>
        </w:rPr>
        <w:t>.</w:t>
      </w:r>
    </w:p>
    <w:p w:rsidR="00AD6FB8" w:rsidRPr="00E937BC" w:rsidRDefault="004D250A" w:rsidP="00E937BC">
      <w:pPr>
        <w:spacing w:after="0" w:line="240" w:lineRule="auto"/>
        <w:ind w:firstLine="2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Выводится список лицензий, выданных перевозчику с указанным ИНН</w:t>
      </w:r>
      <w:r w:rsidR="00AD6FB8" w:rsidRPr="00E9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825"/>
        <w:gridCol w:w="1940"/>
        <w:gridCol w:w="2056"/>
        <w:gridCol w:w="3544"/>
      </w:tblGrid>
      <w:tr w:rsidR="00AD6FB8" w:rsidRPr="00420B08" w:rsidTr="004E3D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№ п/п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Название поля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Тип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  <w:rPr>
                <w:szCs w:val="16"/>
              </w:rPr>
            </w:pPr>
            <w:r w:rsidRPr="00420B08">
              <w:rPr>
                <w:szCs w:val="16"/>
              </w:rPr>
              <w:t>Примечание</w:t>
            </w: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33677E" w:rsidRDefault="004D250A" w:rsidP="004E3DBD">
            <w:pPr>
              <w:pStyle w:val="TableText"/>
            </w:pPr>
            <w:r>
              <w:t>Номер лицензии</w:t>
            </w:r>
          </w:p>
        </w:tc>
        <w:tc>
          <w:tcPr>
            <w:tcW w:w="1940" w:type="dxa"/>
          </w:tcPr>
          <w:p w:rsidR="00AD6FB8" w:rsidRPr="0033677E" w:rsidRDefault="004D250A" w:rsidP="004E3DBD">
            <w:pPr>
              <w:pStyle w:val="TableText"/>
            </w:pPr>
            <w:proofErr w:type="spellStart"/>
            <w:r w:rsidRPr="004D250A">
              <w:t>Number</w:t>
            </w:r>
            <w:proofErr w:type="spellEnd"/>
          </w:p>
        </w:tc>
        <w:tc>
          <w:tcPr>
            <w:tcW w:w="2056" w:type="dxa"/>
          </w:tcPr>
          <w:p w:rsidR="00AD6FB8" w:rsidRPr="00285D90" w:rsidRDefault="004D250A" w:rsidP="004D250A">
            <w:pPr>
              <w:pStyle w:val="TableText"/>
            </w:pPr>
            <w:r w:rsidRPr="0033677E">
              <w:t>Строка(1</w:t>
            </w:r>
            <w:r>
              <w:t>5</w:t>
            </w:r>
            <w:r w:rsidRPr="0033677E">
              <w:t>)</w:t>
            </w:r>
          </w:p>
        </w:tc>
        <w:tc>
          <w:tcPr>
            <w:tcW w:w="3544" w:type="dxa"/>
          </w:tcPr>
          <w:p w:rsidR="00AD6FB8" w:rsidRPr="0033677E" w:rsidRDefault="00AD6FB8" w:rsidP="00042482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33677E" w:rsidRDefault="004D250A" w:rsidP="004E3DBD">
            <w:pPr>
              <w:pStyle w:val="TableText"/>
            </w:pPr>
            <w:proofErr w:type="spellStart"/>
            <w:r w:rsidRPr="00593ECA">
              <w:rPr>
                <w:rFonts w:cs="Arial"/>
                <w:lang w:val="en-US"/>
              </w:rPr>
              <w:t>Дата</w:t>
            </w:r>
            <w:proofErr w:type="spellEnd"/>
            <w:r w:rsidRPr="00593ECA">
              <w:rPr>
                <w:rFonts w:cs="Arial"/>
                <w:lang w:val="en-US"/>
              </w:rPr>
              <w:t xml:space="preserve"> </w:t>
            </w:r>
            <w:proofErr w:type="spellStart"/>
            <w:r w:rsidRPr="00593ECA">
              <w:rPr>
                <w:rFonts w:cs="Arial"/>
                <w:lang w:val="en-US"/>
              </w:rPr>
              <w:t>выдачи</w:t>
            </w:r>
            <w:proofErr w:type="spellEnd"/>
            <w:r w:rsidRPr="00593ECA">
              <w:rPr>
                <w:rFonts w:cs="Arial"/>
                <w:lang w:val="en-US"/>
              </w:rPr>
              <w:t xml:space="preserve"> </w:t>
            </w:r>
            <w:proofErr w:type="spellStart"/>
            <w:r w:rsidRPr="00593ECA">
              <w:rPr>
                <w:rFonts w:cs="Arial"/>
                <w:lang w:val="en-US"/>
              </w:rPr>
              <w:t>лицензии</w:t>
            </w:r>
            <w:proofErr w:type="spellEnd"/>
          </w:p>
        </w:tc>
        <w:tc>
          <w:tcPr>
            <w:tcW w:w="1940" w:type="dxa"/>
          </w:tcPr>
          <w:p w:rsidR="00AD6FB8" w:rsidRPr="00B5464B" w:rsidRDefault="004D250A" w:rsidP="00042482">
            <w:pPr>
              <w:pStyle w:val="TableText"/>
              <w:rPr>
                <w:lang w:val="en-US"/>
              </w:rPr>
            </w:pPr>
            <w:proofErr w:type="spellStart"/>
            <w:r w:rsidRPr="004D250A">
              <w:rPr>
                <w:lang w:val="en-US"/>
              </w:rPr>
              <w:t>IssuedDate</w:t>
            </w:r>
            <w:proofErr w:type="spellEnd"/>
          </w:p>
        </w:tc>
        <w:tc>
          <w:tcPr>
            <w:tcW w:w="2056" w:type="dxa"/>
          </w:tcPr>
          <w:p w:rsidR="00AD6FB8" w:rsidRPr="00285D90" w:rsidRDefault="004D250A" w:rsidP="004E3DBD">
            <w:pPr>
              <w:pStyle w:val="TableText"/>
            </w:pPr>
            <w:r>
              <w:t>Дата</w:t>
            </w:r>
          </w:p>
        </w:tc>
        <w:tc>
          <w:tcPr>
            <w:tcW w:w="3544" w:type="dxa"/>
          </w:tcPr>
          <w:p w:rsidR="00AD6FB8" w:rsidRPr="0033677E" w:rsidRDefault="00AD6FB8" w:rsidP="004E3DBD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420B08" w:rsidRDefault="004D250A" w:rsidP="004E3DBD">
            <w:pPr>
              <w:pStyle w:val="TableText"/>
            </w:pPr>
            <w:r w:rsidRPr="00883853">
              <w:rPr>
                <w:rFonts w:cs="Arial"/>
              </w:rPr>
              <w:t>Дата</w:t>
            </w:r>
            <w:r w:rsidRPr="00883853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окончания приостановки действия</w:t>
            </w:r>
          </w:p>
        </w:tc>
        <w:tc>
          <w:tcPr>
            <w:tcW w:w="1940" w:type="dxa"/>
          </w:tcPr>
          <w:p w:rsidR="00AD6FB8" w:rsidRPr="0033677E" w:rsidRDefault="004D250A" w:rsidP="004E3DBD">
            <w:pPr>
              <w:pStyle w:val="TableText"/>
            </w:pPr>
            <w:proofErr w:type="spellStart"/>
            <w:r w:rsidRPr="004D250A">
              <w:t>SuspendDate</w:t>
            </w:r>
            <w:proofErr w:type="spellEnd"/>
          </w:p>
        </w:tc>
        <w:tc>
          <w:tcPr>
            <w:tcW w:w="2056" w:type="dxa"/>
          </w:tcPr>
          <w:p w:rsidR="00AD6FB8" w:rsidRPr="00285D90" w:rsidRDefault="004D250A" w:rsidP="004E3DBD">
            <w:pPr>
              <w:pStyle w:val="TableText"/>
            </w:pPr>
            <w:r>
              <w:t>Дата</w:t>
            </w:r>
          </w:p>
        </w:tc>
        <w:tc>
          <w:tcPr>
            <w:tcW w:w="3544" w:type="dxa"/>
          </w:tcPr>
          <w:p w:rsidR="00AD6FB8" w:rsidRPr="0033677E" w:rsidRDefault="004D250A" w:rsidP="004E3DBD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Если статус лицензии = «Приостановлена»</w:t>
            </w: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33677E" w:rsidRDefault="004D250A" w:rsidP="004E3DBD">
            <w:pPr>
              <w:pStyle w:val="TableText"/>
            </w:pPr>
            <w:r>
              <w:t xml:space="preserve">Дата начала действия лицензии </w:t>
            </w:r>
          </w:p>
        </w:tc>
        <w:tc>
          <w:tcPr>
            <w:tcW w:w="1940" w:type="dxa"/>
          </w:tcPr>
          <w:p w:rsidR="00AD6FB8" w:rsidRPr="0033677E" w:rsidRDefault="004D250A" w:rsidP="004E3DBD">
            <w:pPr>
              <w:pStyle w:val="TableText"/>
            </w:pPr>
            <w:proofErr w:type="spellStart"/>
            <w:r w:rsidRPr="004D250A">
              <w:t>LicValidityStart</w:t>
            </w:r>
            <w:proofErr w:type="spellEnd"/>
          </w:p>
        </w:tc>
        <w:tc>
          <w:tcPr>
            <w:tcW w:w="2056" w:type="dxa"/>
          </w:tcPr>
          <w:p w:rsidR="00AD6FB8" w:rsidRPr="00285D90" w:rsidRDefault="004D250A" w:rsidP="00285D90">
            <w:pPr>
              <w:pStyle w:val="TableText"/>
            </w:pPr>
            <w:r>
              <w:t>Дата</w:t>
            </w:r>
          </w:p>
        </w:tc>
        <w:tc>
          <w:tcPr>
            <w:tcW w:w="3544" w:type="dxa"/>
          </w:tcPr>
          <w:p w:rsidR="00AD6FB8" w:rsidRPr="0033677E" w:rsidRDefault="00AD6FB8" w:rsidP="005F090F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33677E" w:rsidRDefault="004D250A" w:rsidP="004D250A">
            <w:pPr>
              <w:pStyle w:val="TableText"/>
            </w:pPr>
            <w:r>
              <w:t>Дата окончания действия лицензии</w:t>
            </w:r>
          </w:p>
        </w:tc>
        <w:tc>
          <w:tcPr>
            <w:tcW w:w="1940" w:type="dxa"/>
          </w:tcPr>
          <w:p w:rsidR="00AD6FB8" w:rsidRPr="0033677E" w:rsidRDefault="004D250A" w:rsidP="004E3DBD">
            <w:pPr>
              <w:pStyle w:val="TableText"/>
            </w:pPr>
            <w:proofErr w:type="spellStart"/>
            <w:r w:rsidRPr="004D250A">
              <w:t>LicValidityEnd</w:t>
            </w:r>
            <w:proofErr w:type="spellEnd"/>
          </w:p>
        </w:tc>
        <w:tc>
          <w:tcPr>
            <w:tcW w:w="2056" w:type="dxa"/>
          </w:tcPr>
          <w:p w:rsidR="00AD6FB8" w:rsidRPr="00285D90" w:rsidRDefault="004D250A" w:rsidP="004E3DBD">
            <w:pPr>
              <w:pStyle w:val="TableText"/>
            </w:pPr>
            <w:r>
              <w:t>Дата</w:t>
            </w:r>
          </w:p>
        </w:tc>
        <w:tc>
          <w:tcPr>
            <w:tcW w:w="3544" w:type="dxa"/>
          </w:tcPr>
          <w:p w:rsidR="00AD6FB8" w:rsidRPr="0033677E" w:rsidRDefault="00AD6FB8" w:rsidP="004E3DBD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356CE6" w:rsidRDefault="004D250A" w:rsidP="004E3DBD">
            <w:pPr>
              <w:pStyle w:val="TableText"/>
              <w:rPr>
                <w:rFonts w:cs="Arial"/>
              </w:rPr>
            </w:pPr>
            <w:r w:rsidRPr="00F14612">
              <w:rPr>
                <w:rFonts w:cs="Arial"/>
              </w:rPr>
              <w:t>Вид лицензионной деятельности</w:t>
            </w:r>
          </w:p>
        </w:tc>
        <w:tc>
          <w:tcPr>
            <w:tcW w:w="1940" w:type="dxa"/>
          </w:tcPr>
          <w:p w:rsidR="00AD6FB8" w:rsidRPr="00356CE6" w:rsidRDefault="004D250A" w:rsidP="004E3DBD">
            <w:pPr>
              <w:pStyle w:val="TableText"/>
              <w:rPr>
                <w:rFonts w:cs="Arial"/>
                <w:lang w:val="en-US"/>
              </w:rPr>
            </w:pPr>
            <w:proofErr w:type="spellStart"/>
            <w:r w:rsidRPr="004D250A">
              <w:rPr>
                <w:rFonts w:cs="Arial"/>
                <w:lang w:val="en-US"/>
              </w:rPr>
              <w:t>LicenseType</w:t>
            </w:r>
            <w:proofErr w:type="spellEnd"/>
          </w:p>
        </w:tc>
        <w:tc>
          <w:tcPr>
            <w:tcW w:w="2056" w:type="dxa"/>
          </w:tcPr>
          <w:p w:rsidR="00AD6FB8" w:rsidRPr="00285D90" w:rsidRDefault="00E95B97" w:rsidP="004E3DBD">
            <w:pPr>
              <w:pStyle w:val="TableText"/>
              <w:rPr>
                <w:rFonts w:cs="Arial"/>
              </w:rPr>
            </w:pPr>
            <w:r w:rsidRPr="00BC3946">
              <w:rPr>
                <w:rFonts w:cs="Arial"/>
              </w:rPr>
              <w:t>Строка(</w:t>
            </w:r>
            <w:r>
              <w:rPr>
                <w:rFonts w:cs="Arial"/>
              </w:rPr>
              <w:t>200</w:t>
            </w:r>
            <w:r w:rsidRPr="00BC3946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:rsidR="00AD6FB8" w:rsidRPr="0033677E" w:rsidRDefault="00AD6FB8" w:rsidP="004E3DBD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33677E" w:rsidRDefault="004D250A" w:rsidP="004E3DBD">
            <w:pPr>
              <w:pStyle w:val="TableText"/>
            </w:pPr>
            <w:r w:rsidRPr="00F14612">
              <w:rPr>
                <w:rFonts w:cs="Arial"/>
              </w:rPr>
              <w:t>Территория</w:t>
            </w:r>
            <w:r>
              <w:rPr>
                <w:rFonts w:cs="Arial"/>
              </w:rPr>
              <w:t xml:space="preserve"> </w:t>
            </w:r>
            <w:r w:rsidRPr="006776E3">
              <w:rPr>
                <w:rFonts w:cs="Arial"/>
              </w:rPr>
              <w:t>действия</w:t>
            </w:r>
            <w:r>
              <w:rPr>
                <w:rFonts w:cs="Arial"/>
              </w:rPr>
              <w:t xml:space="preserve"> лицензии</w:t>
            </w:r>
          </w:p>
        </w:tc>
        <w:tc>
          <w:tcPr>
            <w:tcW w:w="1940" w:type="dxa"/>
          </w:tcPr>
          <w:p w:rsidR="00AD6FB8" w:rsidRPr="0033677E" w:rsidRDefault="004D250A" w:rsidP="004E3DBD">
            <w:pPr>
              <w:pStyle w:val="TableText"/>
            </w:pPr>
            <w:proofErr w:type="spellStart"/>
            <w:r w:rsidRPr="004D250A">
              <w:t>Territory</w:t>
            </w:r>
            <w:proofErr w:type="spellEnd"/>
          </w:p>
        </w:tc>
        <w:tc>
          <w:tcPr>
            <w:tcW w:w="2056" w:type="dxa"/>
          </w:tcPr>
          <w:p w:rsidR="00AD6FB8" w:rsidRPr="00285D90" w:rsidRDefault="00E95B97" w:rsidP="00285D90">
            <w:pPr>
              <w:pStyle w:val="TableText"/>
            </w:pPr>
            <w:r w:rsidRPr="00BC3946">
              <w:rPr>
                <w:rFonts w:cs="Arial"/>
              </w:rPr>
              <w:t>Строка(</w:t>
            </w:r>
            <w:r>
              <w:rPr>
                <w:rFonts w:cs="Arial"/>
              </w:rPr>
              <w:t>100</w:t>
            </w:r>
            <w:r w:rsidRPr="00BC3946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:rsidR="00AD6FB8" w:rsidRPr="00A556C0" w:rsidRDefault="004D250A" w:rsidP="005F090F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«Кыргызстан» или «Международная»</w:t>
            </w: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33677E" w:rsidRDefault="004D250A" w:rsidP="004E3DBD">
            <w:pPr>
              <w:pStyle w:val="TableText"/>
            </w:pPr>
            <w:r>
              <w:t>Текущий статус лицензии</w:t>
            </w:r>
          </w:p>
        </w:tc>
        <w:tc>
          <w:tcPr>
            <w:tcW w:w="1940" w:type="dxa"/>
          </w:tcPr>
          <w:p w:rsidR="00AD6FB8" w:rsidRPr="0033677E" w:rsidRDefault="004D250A" w:rsidP="004E3DBD">
            <w:pPr>
              <w:pStyle w:val="TableText"/>
            </w:pPr>
            <w:proofErr w:type="spellStart"/>
            <w:r w:rsidRPr="004D250A">
              <w:t>Status</w:t>
            </w:r>
            <w:proofErr w:type="spellEnd"/>
          </w:p>
        </w:tc>
        <w:tc>
          <w:tcPr>
            <w:tcW w:w="2056" w:type="dxa"/>
          </w:tcPr>
          <w:p w:rsidR="00AD6FB8" w:rsidRPr="00285D90" w:rsidRDefault="00E95B97" w:rsidP="004E3DBD">
            <w:pPr>
              <w:pStyle w:val="TableText"/>
            </w:pPr>
            <w:r w:rsidRPr="00BC3946">
              <w:rPr>
                <w:rFonts w:cs="Arial"/>
              </w:rPr>
              <w:t>Строка(</w:t>
            </w:r>
            <w:r>
              <w:rPr>
                <w:rFonts w:cs="Arial"/>
              </w:rPr>
              <w:t>50</w:t>
            </w:r>
            <w:r w:rsidRPr="00BC3946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:rsidR="00AD6FB8" w:rsidRDefault="004D250A" w:rsidP="004E3DBD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Варианты:</w:t>
            </w:r>
          </w:p>
          <w:p w:rsidR="004D250A" w:rsidRDefault="004D250A" w:rsidP="004D250A">
            <w:pPr>
              <w:pStyle w:val="TableText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Действует,</w:t>
            </w:r>
          </w:p>
          <w:p w:rsidR="004D250A" w:rsidRDefault="004D250A" w:rsidP="004D250A">
            <w:pPr>
              <w:pStyle w:val="TableText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Приостановлена,</w:t>
            </w:r>
          </w:p>
          <w:p w:rsidR="004D250A" w:rsidRDefault="004D250A" w:rsidP="004D250A">
            <w:pPr>
              <w:pStyle w:val="TableText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Прекращена перевозчиком,</w:t>
            </w:r>
          </w:p>
          <w:p w:rsidR="004D250A" w:rsidRPr="0033677E" w:rsidRDefault="004D250A" w:rsidP="004D250A">
            <w:pPr>
              <w:pStyle w:val="TableText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Аннулирована судом.</w:t>
            </w:r>
          </w:p>
        </w:tc>
      </w:tr>
      <w:tr w:rsidR="00AD6FB8" w:rsidRPr="00420B08" w:rsidTr="004E3DBD">
        <w:tc>
          <w:tcPr>
            <w:tcW w:w="553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1825" w:type="dxa"/>
          </w:tcPr>
          <w:p w:rsidR="00AD6FB8" w:rsidRPr="0033677E" w:rsidRDefault="004D250A" w:rsidP="004E3DBD">
            <w:pPr>
              <w:pStyle w:val="TableText"/>
            </w:pPr>
            <w:r>
              <w:t>Кол-во бланков лицензии, выданных по текущей лицензии</w:t>
            </w:r>
          </w:p>
        </w:tc>
        <w:tc>
          <w:tcPr>
            <w:tcW w:w="1940" w:type="dxa"/>
          </w:tcPr>
          <w:p w:rsidR="00AD6FB8" w:rsidRPr="0033677E" w:rsidRDefault="004D250A" w:rsidP="004E3DBD">
            <w:pPr>
              <w:pStyle w:val="TableText"/>
            </w:pPr>
            <w:proofErr w:type="spellStart"/>
            <w:r w:rsidRPr="004D250A">
              <w:t>LicFormsCount</w:t>
            </w:r>
            <w:proofErr w:type="spellEnd"/>
          </w:p>
        </w:tc>
        <w:tc>
          <w:tcPr>
            <w:tcW w:w="2056" w:type="dxa"/>
          </w:tcPr>
          <w:p w:rsidR="00AD6FB8" w:rsidRPr="00285D90" w:rsidRDefault="00E95B97" w:rsidP="00285D90">
            <w:pPr>
              <w:pStyle w:val="TableText"/>
            </w:pPr>
            <w:r>
              <w:t>Число</w:t>
            </w:r>
          </w:p>
        </w:tc>
        <w:tc>
          <w:tcPr>
            <w:tcW w:w="3544" w:type="dxa"/>
          </w:tcPr>
          <w:p w:rsidR="00AD6FB8" w:rsidRPr="0033677E" w:rsidRDefault="004D250A" w:rsidP="004D250A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Учитываются т</w:t>
            </w:r>
            <w:r w:rsidRPr="004D250A">
              <w:rPr>
                <w:rFonts w:cs="Arial"/>
                <w:sz w:val="16"/>
                <w:szCs w:val="16"/>
              </w:rPr>
              <w:t>олько действующие бланки</w:t>
            </w:r>
          </w:p>
        </w:tc>
      </w:tr>
    </w:tbl>
    <w:p w:rsidR="001056CB" w:rsidRPr="001056CB" w:rsidRDefault="001056CB" w:rsidP="001056CB">
      <w:pPr>
        <w:spacing w:after="0" w:line="240" w:lineRule="auto"/>
        <w:ind w:firstLine="2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7BC" w:rsidRPr="00CB0EAA" w:rsidRDefault="00807D4F" w:rsidP="00CB0EAA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CB0EAA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Возможные статусы:</w:t>
      </w:r>
    </w:p>
    <w:p w:rsidR="004128A4" w:rsidRPr="00807D4F" w:rsidRDefault="004128A4" w:rsidP="004128A4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RunTimeError</w:t>
      </w:r>
      <w:proofErr w:type="spellEnd"/>
      <w:r w:rsidRPr="00807D4F">
        <w:rPr>
          <w:lang w:val="ru-RU"/>
        </w:rPr>
        <w:t xml:space="preserve"> </w:t>
      </w:r>
      <w:r>
        <w:rPr>
          <w:lang w:val="ru-RU"/>
        </w:rPr>
        <w:sym w:font="Symbol" w:char="F0BE"/>
      </w:r>
      <w:r w:rsidRPr="00807D4F">
        <w:rPr>
          <w:lang w:val="ru-RU"/>
        </w:rPr>
        <w:t xml:space="preserve"> В ходе выполнения запроса возникли ошибки.</w:t>
      </w:r>
    </w:p>
    <w:p w:rsidR="004128A4" w:rsidRPr="00D63442" w:rsidRDefault="004128A4" w:rsidP="004128A4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Incorrect</w:t>
      </w:r>
      <w:proofErr w:type="spellEnd"/>
      <w:r w:rsidRPr="00807D4F">
        <w:rPr>
          <w:lang w:val="ru-RU"/>
        </w:rPr>
        <w:t xml:space="preserve"> </w:t>
      </w:r>
      <w:r>
        <w:rPr>
          <w:lang w:val="ru-RU"/>
        </w:rPr>
        <w:sym w:font="Symbol" w:char="F0BE"/>
      </w:r>
      <w:r w:rsidRPr="00807D4F">
        <w:rPr>
          <w:lang w:val="ru-RU"/>
        </w:rPr>
        <w:t xml:space="preserve"> </w:t>
      </w:r>
      <w:r w:rsidRPr="00D63442">
        <w:rPr>
          <w:lang w:val="ru-RU"/>
        </w:rPr>
        <w:t>Несоответствие параметров запроса.</w:t>
      </w:r>
    </w:p>
    <w:p w:rsidR="004128A4" w:rsidRPr="00807D4F" w:rsidRDefault="004128A4" w:rsidP="004128A4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NotFound</w:t>
      </w:r>
      <w:proofErr w:type="spellEnd"/>
      <w:r w:rsidRPr="00807D4F">
        <w:rPr>
          <w:lang w:val="ru-RU"/>
        </w:rPr>
        <w:t xml:space="preserve"> </w:t>
      </w:r>
      <w:r w:rsidRPr="00D63442">
        <w:rPr>
          <w:lang w:val="ru-RU"/>
        </w:rPr>
        <w:sym w:font="Symbol" w:char="F0BE"/>
      </w:r>
      <w:r w:rsidRPr="00D63442">
        <w:rPr>
          <w:lang w:val="ru-RU"/>
        </w:rPr>
        <w:t xml:space="preserve"> Запрос выполнен успешно, но данные </w:t>
      </w:r>
      <w:r>
        <w:rPr>
          <w:lang w:val="ru-RU"/>
        </w:rPr>
        <w:t xml:space="preserve">по запросу </w:t>
      </w:r>
      <w:r w:rsidRPr="00D63442">
        <w:rPr>
          <w:lang w:val="ru-RU"/>
        </w:rPr>
        <w:t>не найдены</w:t>
      </w:r>
      <w:r w:rsidRPr="00807D4F">
        <w:rPr>
          <w:lang w:val="ru-RU"/>
        </w:rPr>
        <w:t>.</w:t>
      </w:r>
    </w:p>
    <w:p w:rsidR="004128A4" w:rsidRDefault="004128A4" w:rsidP="004128A4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Success</w:t>
      </w:r>
      <w:proofErr w:type="spellEnd"/>
      <w:r w:rsidRPr="00807D4F">
        <w:rPr>
          <w:lang w:val="ru-RU"/>
        </w:rPr>
        <w:t xml:space="preserve"> </w:t>
      </w:r>
      <w:r>
        <w:rPr>
          <w:lang w:val="ru-RU"/>
        </w:rPr>
        <w:sym w:font="Symbol" w:char="F0BE"/>
      </w:r>
      <w:r w:rsidRPr="00807D4F">
        <w:rPr>
          <w:lang w:val="ru-RU"/>
        </w:rPr>
        <w:t xml:space="preserve"> Успешное выполнение запроса.</w:t>
      </w:r>
    </w:p>
    <w:p w:rsidR="004128A4" w:rsidRPr="00CB0EAA" w:rsidRDefault="004128A4" w:rsidP="004128A4">
      <w:pPr>
        <w:pStyle w:val="a3"/>
        <w:ind w:left="709"/>
        <w:rPr>
          <w:lang w:val="ru-RU"/>
        </w:rPr>
      </w:pPr>
    </w:p>
    <w:sectPr w:rsidR="004128A4" w:rsidRPr="00CB0EAA" w:rsidSect="00CB0E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37"/>
    <w:multiLevelType w:val="hybridMultilevel"/>
    <w:tmpl w:val="3DA2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57CD"/>
    <w:multiLevelType w:val="hybridMultilevel"/>
    <w:tmpl w:val="17BE4F8A"/>
    <w:lvl w:ilvl="0" w:tplc="43B62E1A">
      <w:start w:val="1"/>
      <w:numFmt w:val="bullet"/>
      <w:lvlText w:val="‒"/>
      <w:lvlJc w:val="left"/>
      <w:pPr>
        <w:ind w:left="-9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</w:abstractNum>
  <w:abstractNum w:abstractNumId="2" w15:restartNumberingAfterBreak="0">
    <w:nsid w:val="354E3FA7"/>
    <w:multiLevelType w:val="hybridMultilevel"/>
    <w:tmpl w:val="3E0A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0C4D"/>
    <w:multiLevelType w:val="hybridMultilevel"/>
    <w:tmpl w:val="38C0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156C7"/>
    <w:multiLevelType w:val="hybridMultilevel"/>
    <w:tmpl w:val="D2F6D6C6"/>
    <w:lvl w:ilvl="0" w:tplc="4656BD4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76492A"/>
    <w:multiLevelType w:val="hybridMultilevel"/>
    <w:tmpl w:val="32B6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DB"/>
    <w:rsid w:val="00042482"/>
    <w:rsid w:val="001056CB"/>
    <w:rsid w:val="001B0CBC"/>
    <w:rsid w:val="00285D90"/>
    <w:rsid w:val="0036099B"/>
    <w:rsid w:val="003A7A99"/>
    <w:rsid w:val="003D6EF2"/>
    <w:rsid w:val="004128A4"/>
    <w:rsid w:val="004A5AE6"/>
    <w:rsid w:val="004D250A"/>
    <w:rsid w:val="005F090F"/>
    <w:rsid w:val="00675155"/>
    <w:rsid w:val="00724BDB"/>
    <w:rsid w:val="0075589D"/>
    <w:rsid w:val="007E3A44"/>
    <w:rsid w:val="00807D4F"/>
    <w:rsid w:val="0089207A"/>
    <w:rsid w:val="008C32ED"/>
    <w:rsid w:val="009751F1"/>
    <w:rsid w:val="0099608D"/>
    <w:rsid w:val="00AD6FB8"/>
    <w:rsid w:val="00AF4173"/>
    <w:rsid w:val="00BC0C55"/>
    <w:rsid w:val="00BF0744"/>
    <w:rsid w:val="00C0043F"/>
    <w:rsid w:val="00C3320F"/>
    <w:rsid w:val="00C7034C"/>
    <w:rsid w:val="00C716D9"/>
    <w:rsid w:val="00CB0EAA"/>
    <w:rsid w:val="00D06D85"/>
    <w:rsid w:val="00D7042C"/>
    <w:rsid w:val="00E17023"/>
    <w:rsid w:val="00E42748"/>
    <w:rsid w:val="00E937BC"/>
    <w:rsid w:val="00E95B97"/>
    <w:rsid w:val="00EB719E"/>
    <w:rsid w:val="00EE4DD7"/>
    <w:rsid w:val="00EF519D"/>
    <w:rsid w:val="00FC2DCE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09B6"/>
  <w15:chartTrackingRefBased/>
  <w15:docId w15:val="{AC225F4E-9DD3-4B0D-B043-6F4FB68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751F1"/>
    <w:pPr>
      <w:keepNext/>
      <w:spacing w:before="360" w:after="0" w:line="240" w:lineRule="auto"/>
      <w:ind w:firstLine="567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F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1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F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6FB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Header">
    <w:name w:val="Table Header"/>
    <w:basedOn w:val="a"/>
    <w:link w:val="TableHeaderChar"/>
    <w:rsid w:val="00AD6FB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AD6F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qFormat/>
    <w:rsid w:val="00AD6F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AD6FB8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aliases w:val="Спискок"/>
    <w:basedOn w:val="a"/>
    <w:uiPriority w:val="34"/>
    <w:qFormat/>
    <w:rsid w:val="00AD6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A5A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</dc:creator>
  <cp:keywords/>
  <dc:description/>
  <cp:lastModifiedBy>Савина Людмила</cp:lastModifiedBy>
  <cp:revision>31</cp:revision>
  <dcterms:created xsi:type="dcterms:W3CDTF">2019-07-17T08:54:00Z</dcterms:created>
  <dcterms:modified xsi:type="dcterms:W3CDTF">2020-06-25T09:19:00Z</dcterms:modified>
</cp:coreProperties>
</file>