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D5" w:rsidRDefault="007F0FD5" w:rsidP="00DE62A6">
      <w:pPr>
        <w:pStyle w:val="a5"/>
        <w:jc w:val="center"/>
        <w:rPr>
          <w:rFonts w:cs="Times New Roman"/>
          <w:b/>
          <w:color w:val="212529"/>
          <w:sz w:val="28"/>
          <w:szCs w:val="28"/>
          <w:shd w:val="clear" w:color="auto" w:fill="FFFFFF"/>
        </w:rPr>
      </w:pPr>
      <w:r w:rsidRPr="00812F34">
        <w:rPr>
          <w:rFonts w:cs="Times New Roman"/>
          <w:b/>
          <w:color w:val="212529"/>
          <w:sz w:val="28"/>
          <w:szCs w:val="28"/>
          <w:shd w:val="clear" w:color="auto" w:fill="FFFFFF"/>
        </w:rPr>
        <w:t>Информация о зарегистрированных полезных моделях</w:t>
      </w:r>
      <w:r w:rsidRPr="00DE62A6">
        <w:rPr>
          <w:rFonts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7F0FD5" w:rsidRPr="0003769C" w:rsidRDefault="007F0FD5" w:rsidP="00DE62A6">
      <w:pPr>
        <w:pStyle w:val="a5"/>
        <w:jc w:val="center"/>
        <w:rPr>
          <w:rFonts w:cs="Times New Roman"/>
          <w:b/>
          <w:color w:val="212529"/>
          <w:sz w:val="28"/>
          <w:szCs w:val="28"/>
          <w:shd w:val="clear" w:color="auto" w:fill="FFFFFF"/>
        </w:rPr>
      </w:pPr>
    </w:p>
    <w:p w:rsidR="00DE62A6" w:rsidRPr="0003769C" w:rsidRDefault="00140A9A" w:rsidP="00DE62A6">
      <w:pPr>
        <w:pStyle w:val="a5"/>
        <w:jc w:val="center"/>
        <w:rPr>
          <w:rFonts w:cs="Times New Roman"/>
          <w:b/>
          <w:color w:val="212529"/>
          <w:sz w:val="28"/>
          <w:szCs w:val="28"/>
          <w:shd w:val="clear" w:color="auto" w:fill="FFFFFF"/>
          <w:lang w:val="en-US"/>
        </w:rPr>
      </w:pPr>
      <w:proofErr w:type="gramStart"/>
      <w:r w:rsidRPr="0003769C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central-server/GOV/70000014/patent-service/</w:t>
      </w:r>
      <w:proofErr w:type="spellStart"/>
      <w:r w:rsidRPr="0003769C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SearchUtmodelItems</w:t>
      </w:r>
      <w:proofErr w:type="spellEnd"/>
      <w:r w:rsidRPr="0003769C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/v1</w:t>
      </w:r>
      <w:proofErr w:type="gramEnd"/>
    </w:p>
    <w:p w:rsidR="00AC7F6E" w:rsidRPr="00DE62A6" w:rsidRDefault="00AC7F6E" w:rsidP="00AC7F6E">
      <w:pPr>
        <w:pStyle w:val="a5"/>
        <w:rPr>
          <w:rFonts w:cs="Times New Roman"/>
          <w:b/>
          <w:bCs/>
          <w:sz w:val="28"/>
          <w:szCs w:val="28"/>
        </w:rPr>
      </w:pPr>
      <w:r w:rsidRPr="00DE62A6">
        <w:rPr>
          <w:rFonts w:cs="Times New Roman"/>
          <w:sz w:val="28"/>
          <w:szCs w:val="28"/>
        </w:rPr>
        <w:t xml:space="preserve">Метод запроса: </w:t>
      </w:r>
      <w:r w:rsidRPr="00DE62A6">
        <w:rPr>
          <w:rFonts w:cs="Times New Roman"/>
          <w:b/>
          <w:bCs/>
          <w:sz w:val="28"/>
          <w:szCs w:val="28"/>
          <w:lang w:val="en-US"/>
        </w:rPr>
        <w:t>POST</w:t>
      </w:r>
      <w:bookmarkStart w:id="0" w:name="_GoBack"/>
      <w:bookmarkEnd w:id="0"/>
    </w:p>
    <w:p w:rsidR="00AC7F6E" w:rsidRPr="00DE62A6" w:rsidRDefault="00AC7F6E" w:rsidP="00AC7F6E">
      <w:pPr>
        <w:pStyle w:val="a5"/>
        <w:rPr>
          <w:rStyle w:val="a4"/>
          <w:rFonts w:cs="Times New Roman"/>
          <w:sz w:val="28"/>
          <w:szCs w:val="28"/>
          <w:lang w:val="ky-KG"/>
        </w:rPr>
      </w:pPr>
      <w:r w:rsidRPr="00DE62A6">
        <w:rPr>
          <w:rFonts w:cs="Times New Roman"/>
          <w:sz w:val="28"/>
          <w:szCs w:val="28"/>
        </w:rPr>
        <w:t>Адрес</w:t>
      </w:r>
      <w:r w:rsidRPr="00140A9A">
        <w:rPr>
          <w:rFonts w:cs="Times New Roman"/>
          <w:sz w:val="28"/>
          <w:szCs w:val="28"/>
        </w:rPr>
        <w:t xml:space="preserve">: </w:t>
      </w:r>
      <w:r w:rsidR="00140A9A" w:rsidRPr="00140A9A">
        <w:rPr>
          <w:rStyle w:val="a4"/>
          <w:rFonts w:cs="Times New Roman"/>
          <w:sz w:val="28"/>
          <w:szCs w:val="28"/>
          <w:lang w:val="ky-KG"/>
        </w:rPr>
        <w:t>http://X.X.X.X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/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r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1/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central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-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server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/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GOV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/70000014/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patent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-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  <w:lang w:val="en-US"/>
        </w:rPr>
        <w:t>service</w:t>
      </w:r>
      <w:r w:rsidR="00140A9A" w:rsidRPr="00140A9A">
        <w:rPr>
          <w:rStyle w:val="a4"/>
          <w:rFonts w:cs="Times New Roman"/>
          <w:sz w:val="28"/>
          <w:szCs w:val="28"/>
          <w:shd w:val="clear" w:color="auto" w:fill="FFFFFF"/>
        </w:rPr>
        <w:t>/</w:t>
      </w:r>
      <w:proofErr w:type="spellStart"/>
      <w:r w:rsidR="00140A9A" w:rsidRPr="00140A9A">
        <w:rPr>
          <w:rStyle w:val="a4"/>
          <w:rFonts w:ascii="Arial" w:hAnsi="Arial" w:cs="Arial"/>
          <w:sz w:val="22"/>
          <w:shd w:val="clear" w:color="auto" w:fill="FFFFFF"/>
          <w:lang w:val="en-US"/>
        </w:rPr>
        <w:t>SearchUtmodelItems</w:t>
      </w:r>
      <w:proofErr w:type="spellEnd"/>
      <w:r w:rsidR="00140A9A" w:rsidRPr="00140A9A">
        <w:rPr>
          <w:rStyle w:val="a4"/>
          <w:rFonts w:cs="Times New Roman"/>
          <w:sz w:val="28"/>
          <w:szCs w:val="28"/>
          <w:lang w:val="ky-KG"/>
        </w:rPr>
        <w:t xml:space="preserve"> </w:t>
      </w:r>
    </w:p>
    <w:p w:rsidR="00AC7F6E" w:rsidRPr="00B42989" w:rsidRDefault="00AC7F6E" w:rsidP="00AC7F6E">
      <w:pPr>
        <w:shd w:val="clear" w:color="auto" w:fill="FFFFFF"/>
        <w:spacing w:before="150"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DE62A6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DE62A6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DE62A6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</w:t>
      </w:r>
      <w:r w:rsidRPr="00C25822">
        <w:rPr>
          <w:rFonts w:ascii="Times New Roman" w:hAnsi="Times New Roman" w:cs="Times New Roman"/>
          <w:sz w:val="28"/>
          <w:szCs w:val="28"/>
        </w:rPr>
        <w:t>информацию</w:t>
      </w:r>
    </w:p>
    <w:p w:rsidR="00AC7F6E" w:rsidRPr="00C25822" w:rsidRDefault="00AC7F6E" w:rsidP="00AC7F6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AC7F6E" w:rsidRPr="00C25822" w:rsidRDefault="00AC7F6E" w:rsidP="00AC7F6E">
      <w:pPr>
        <w:pStyle w:val="a5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token</w:t>
            </w:r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AC7F6E" w:rsidRPr="00C25822" w:rsidRDefault="00AC7F6E" w:rsidP="00FD75E6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]/[70000014]/[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AC7F6E" w:rsidRDefault="00AC7F6E" w:rsidP="00AC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6E" w:rsidRPr="001B57BB" w:rsidRDefault="00AC7F6E" w:rsidP="00AC7F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етры </w:t>
      </w:r>
    </w:p>
    <w:p w:rsidR="00AE0CF5" w:rsidRDefault="00AE0CF5" w:rsidP="00AE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97"/>
        <w:gridCol w:w="1507"/>
        <w:gridCol w:w="5528"/>
      </w:tblGrid>
      <w:tr w:rsidR="00140A9A" w:rsidTr="00140A9A">
        <w:tc>
          <w:tcPr>
            <w:tcW w:w="1597" w:type="dxa"/>
          </w:tcPr>
          <w:p w:rsidR="00140A9A" w:rsidRPr="00DD38BB" w:rsidRDefault="00140A9A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1380" w:type="dxa"/>
          </w:tcPr>
          <w:p w:rsidR="00140A9A" w:rsidRPr="0003769C" w:rsidRDefault="0003769C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данных</w:t>
            </w:r>
          </w:p>
        </w:tc>
        <w:tc>
          <w:tcPr>
            <w:tcW w:w="5528" w:type="dxa"/>
          </w:tcPr>
          <w:p w:rsidR="00140A9A" w:rsidRPr="00DD38BB" w:rsidRDefault="00140A9A" w:rsidP="00FA422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03769C" w:rsidRDefault="0003769C" w:rsidP="00FA422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DD38BB" w:rsidRDefault="00140A9A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DD38BB" w:rsidRDefault="00140A9A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Регистрационный номер заявки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DD38BB" w:rsidRDefault="00140A9A" w:rsidP="00FA422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C324C8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Порядковый номер регистрации 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C324C8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приоритета заявки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423E52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812F34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полезной модели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Реферат 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заявителя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полезной модели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автора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полезной модели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владельца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полезной модели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 с кодом страны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Классы МПК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812F34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аннулирования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Pr="00EF20A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истечения срока регистрации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C63A33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публикации</w:t>
            </w:r>
          </w:p>
        </w:tc>
      </w:tr>
      <w:tr w:rsidR="00140A9A" w:rsidRPr="00DD38BB" w:rsidTr="00140A9A">
        <w:tc>
          <w:tcPr>
            <w:tcW w:w="1597" w:type="dxa"/>
          </w:tcPr>
          <w:p w:rsidR="00140A9A" w:rsidRPr="0023173A" w:rsidRDefault="00140A9A" w:rsidP="00FA4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proofErr w:type="spellEnd"/>
          </w:p>
        </w:tc>
        <w:tc>
          <w:tcPr>
            <w:tcW w:w="1380" w:type="dxa"/>
          </w:tcPr>
          <w:p w:rsidR="00140A9A" w:rsidRDefault="0003769C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5528" w:type="dxa"/>
          </w:tcPr>
          <w:p w:rsidR="00140A9A" w:rsidRPr="00423E52" w:rsidRDefault="00140A9A" w:rsidP="00FA42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</w:tbl>
    <w:p w:rsidR="00773F29" w:rsidRDefault="00773F29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F29" w:rsidRDefault="00773F29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995D59" w:rsidRDefault="00AD1333" w:rsidP="00AD1333">
      <w:pPr>
        <w:pStyle w:val="a5"/>
        <w:rPr>
          <w:rFonts w:cs="Times New Roman"/>
          <w:b/>
          <w:sz w:val="28"/>
          <w:szCs w:val="28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 xml:space="preserve">в </w:t>
      </w:r>
      <w:r w:rsidRPr="00C25822">
        <w:rPr>
          <w:rFonts w:cs="Times New Roman"/>
          <w:b/>
          <w:sz w:val="28"/>
          <w:szCs w:val="28"/>
          <w:lang w:val="en-US"/>
        </w:rPr>
        <w:t>Soap</w:t>
      </w:r>
      <w:r w:rsidRPr="00C25822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  <w:lang w:val="en-US"/>
        </w:rPr>
        <w:t>UI</w:t>
      </w:r>
      <w:r w:rsidRPr="00995D59">
        <w:rPr>
          <w:rFonts w:cs="Times New Roman"/>
          <w:b/>
          <w:sz w:val="28"/>
          <w:szCs w:val="28"/>
        </w:rPr>
        <w:t>:</w:t>
      </w:r>
    </w:p>
    <w:p w:rsidR="008F41F3" w:rsidRPr="008F41F3" w:rsidRDefault="00AC7F6E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B429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xmlns:soapenv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="http://schemas.xmlsoap.org/soap/envelope/" 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xmlns:xro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/xroad.xsd" 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xmlns:iden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/identifiers" </w:t>
      </w:r>
      <w:proofErr w:type="spellStart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xmlns:kyr</w:t>
      </w:r>
      <w:proofErr w:type="spellEnd"/>
      <w:r w:rsidR="008F41F3" w:rsidRPr="008F41F3">
        <w:rPr>
          <w:rFonts w:ascii="Times New Roman" w:hAnsi="Times New Roman" w:cs="Times New Roman"/>
          <w:sz w:val="24"/>
          <w:szCs w:val="24"/>
          <w:lang w:val="en-US"/>
        </w:rPr>
        <w:t>="http://kyrgyz.patent.kg"&gt;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:userId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xro:userId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SearchUtmodelItems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SearchUtmodelItems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&lt;F210n&gt;20170018.2&lt;/F210n&gt;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&lt;/request&gt;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:SearchUtmodelItems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451394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C25822" w:rsidRDefault="00AD1333" w:rsidP="00AD1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xmlns:soapenv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="http://schemas.xmlsoap.org/soap/envelope/"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xmlns:xro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/xroad.xsd"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xmlns:iden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="http://x-road.eu/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/identifiers"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xmlns:kyr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="http://kyrgyz.patent.kg"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xmlns:xsd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="http://www.w3.org/2001/XMLSchema"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xmlns:xsi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="http://www.w3.org/2001/XMLSchema-instance"&gt;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Header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:userId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xro:userId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SearchUtmodelItems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&gt;?&lt;/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:requestHash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algorithmId="http://www.w3.org/2001/04/xmlenc#sha512"&gt;PV8SIQToHbQMCKBaECG1uozvSg/c3rV+O9aZqWxZaUhdVYctmGCC9/EO0Z6+lu/6xtusv/G13qxhctCQEk3I+Q==&lt;/xro:requestHash&gt;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SearchUtmodelItemsResponse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&lt;F210n&gt;20170018.2&lt;/F210n&gt;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&lt;Items&gt;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&lt;F000n&gt;335&lt;/F000n&gt;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&lt;F100n&gt;255&lt;/F100n&gt;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&lt;F149n&gt;28.02.2019&lt;/F149n&gt;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&lt;F150n&gt;31.01.2019&lt;/F150n&gt;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&lt;F210n&gt;20170018.2&lt;/F210n&gt;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&lt;F220n&gt;24.11.2017&lt;/F220n&gt;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&lt;F310n/&gt;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&lt;F460n&gt;31.01.2019, 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Бюл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. №2, 2019&lt;/F460n&gt;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&lt;F510n&gt;E04D 3/00&lt;/F510n&gt;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8F41F3">
        <w:rPr>
          <w:rFonts w:ascii="Times New Roman" w:hAnsi="Times New Roman" w:cs="Times New Roman"/>
          <w:sz w:val="24"/>
          <w:szCs w:val="24"/>
        </w:rPr>
        <w:t>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540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&gt;Профильный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лист&lt;/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540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571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&gt;Полезная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модель относится к строительным материалам, а именно, к кровельным профильным листам, используемым для покрытия крыш.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Профильные листы, используемые в качестве материала для покрытия крыш чаще </w:t>
      </w:r>
      <w:proofErr w:type="gramStart"/>
      <w:r w:rsidRPr="008F41F3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выполняются с продольным профилированием, перпендикулярным направлению конька крыши, что придает профильному листу жесткость и обеспечивает водосток. Продольное профилирование делает профильный лист "волнистым" листом, содержащим волны, проходящие в направлении, перпендикулярном коньку крыши. Профильные листы производят из намотанной стальной полосы стандартной ширины. Достижимая эффективная ширина зависит от выбранного конструктивного исполнения профиля и от ширины наложения между соседними профильными листами.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При стыковке профильных листов в направлении параллельном коньку крыши боковые края соседних друг другу листов наложены один поверх другого, по меньшей мере, на ширину одной волны, что обеспечивает поддержку и простой стык между соседними профильными листами. Недостатком такого решения является неэффективная ширина профильного листа.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В последнее время профильные листы стали изготавливаться с дополнительным поперечным профилированием, перпендикулярным направлению бокового края (на виде в плане). Это </w:t>
      </w:r>
      <w:r w:rsidRPr="008F41F3">
        <w:rPr>
          <w:rFonts w:ascii="Times New Roman" w:hAnsi="Times New Roman" w:cs="Times New Roman"/>
          <w:sz w:val="24"/>
          <w:szCs w:val="24"/>
        </w:rPr>
        <w:lastRenderedPageBreak/>
        <w:t>увеличивает прочность и жесткость профильного листа. Профильные листы с продольным и поперечным профилированием при стыковке накладываются менее-чем на половину ширины волны. Поддержка профильных листов в направлении параллельном коньку крыши обеспечивается как продольным, так и поперечным профилированием, увеличивающим площадь сцепления между соседними профильными листами.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Известно техническое решение, принятое за прототип, характеризующееся выполнением в виде прямоугольной панели, содержащей продольное волнообразное профилирование, проходящее параллельно боковым краям, и одно или более поперечное профилирование, проходящее параллельно верхнему и нижнему краям в виде волн, продольно изогнутых в плане, при этом, для формирования стыка один боковой край заканчивается полной волной, а другой боковой край заканчивается усеченной волной, причем, высота усеченной волны меньше высоты центральных волн (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41F3">
        <w:rPr>
          <w:rFonts w:ascii="Times New Roman" w:hAnsi="Times New Roman" w:cs="Times New Roman"/>
          <w:sz w:val="24"/>
          <w:szCs w:val="24"/>
        </w:rPr>
        <w:t xml:space="preserve"> №153838 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F41F3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Pr="008F41F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41F3">
        <w:rPr>
          <w:rFonts w:ascii="Times New Roman" w:hAnsi="Times New Roman" w:cs="Times New Roman"/>
          <w:sz w:val="24"/>
          <w:szCs w:val="24"/>
        </w:rPr>
        <w:t xml:space="preserve">. 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41F3">
        <w:rPr>
          <w:rFonts w:ascii="Times New Roman" w:hAnsi="Times New Roman" w:cs="Times New Roman"/>
          <w:sz w:val="24"/>
          <w:szCs w:val="24"/>
        </w:rPr>
        <w:t>04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F41F3">
        <w:rPr>
          <w:rFonts w:ascii="Times New Roman" w:hAnsi="Times New Roman" w:cs="Times New Roman"/>
          <w:sz w:val="24"/>
          <w:szCs w:val="24"/>
        </w:rPr>
        <w:t xml:space="preserve"> 3/24</w:t>
      </w:r>
      <w:proofErr w:type="gramStart"/>
      <w:r w:rsidRPr="008F41F3">
        <w:rPr>
          <w:rFonts w:ascii="Times New Roman" w:hAnsi="Times New Roman" w:cs="Times New Roman"/>
          <w:sz w:val="24"/>
          <w:szCs w:val="24"/>
        </w:rPr>
        <w:t xml:space="preserve">,  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41F3">
        <w:rPr>
          <w:rFonts w:ascii="Times New Roman" w:hAnsi="Times New Roman" w:cs="Times New Roman"/>
          <w:sz w:val="24"/>
          <w:szCs w:val="24"/>
        </w:rPr>
        <w:t>04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3/36, 10.08.2015).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Недостатком данного технического решения является уменьшение сцепления (удержания) между боковыми краями соседних профильных листов в следствии уменьшения площади их наложения из-за уменьшения ширины одной из боковых волн.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Задачей настоящей полезной модели является создание профильного листа и стыка между профильными листами, использующих минимальное наложение листового материала, но при этом обеспечивающих значительное сцепление в стыках по боковым краям.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Поставленная задача решается тем, что  в профильном листе, выполненном в виде прямоугольной панели, содержащей продольное профилирование, проходящее параллельно боковым краям в виде волн, и одно или более поперечное профилирование, проходящее параллельно верхнему и нижнему краям в виде волн, продольно изогнутых в плане, при этом, для формирования стыка один боковой край заканчивается полной волной, а другой боковой край заканчивается усеченной волной, причем, высота усеченной волны меньше высоты центральных волн, согласно полезной модели, для улучшения сцепления при стыковке соседних листов продольное профилирование выполнено с высотой волн не менее 40 мм, а поперечное профилирование выполнено с высотой волн не менее 20 мм.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Исходя из вышеизложенного, указанная задача решается за счет увеличения высоты волн продольного и поперечного профилирования. Увеличение высоты волн увеличивает общую площадь наложения по боковым краям профильных листов, что позволяет усилить удержание листов в направлении конька крыши.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Краткое описание чертежей и изображений профильного листа: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1 - общий вид;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2 - вид прямо;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3 - вид сверху;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4 - фрагмент бокового края с накрываемой волной;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5 - фрагмент бокового края с накрывающей волной;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6 - стык по боковому краю;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фиг. 7 - два профильных листа, состыкованных в направлении конька крыши.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Профильный лист 1 выполнен в виде прямоугольной панели, содержащей продольное профилирование 2, проходящее параллельно боковым краям 3, 4 в виде волн 5, и одно или более поперечное профилирование 6, проходящее параллельно верхнему и нижнему краям 7, 8 в виде волн 9, продольно изогнутых в плане. Для формирования стыка по боковому краю один боковой край 4 заканчивается полной волной 10 (накрывающая волна), а другой боковой край 3 заканчивается усеченной волной 11 (накрываемая волна). Высота усеченной волны 11 меньше высоты центральных волн 5, что обеспечивает равный по высоте с остальными волнами профиль при наложении одного листа на другой, не влечет за собой протечек и обеспечивает сохранение внешнего эстетического вида. Усеченная накрываемая волна 11 снабжена небольшой продольной капиллярной канавкой 12 для стока конденсата.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>Для улучшения сцепления при стыковке соседних листов продольное и поперечное профилирование выполнено с увеличенной высотой волн: продольное профилирование 2 выполнено с высотой волн 5 не менее 40 мм, а поперечное профилирование 6 выполнено с высотой волн 9 не менее 20 мм.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Увеличение высоты волн 9 поперечного профилирования и увеличение высоты волн 5 продольного профилирования 2 при стыковке увеличивает общую площадь сопряжения </w:t>
      </w:r>
      <w:r w:rsidRPr="008F41F3">
        <w:rPr>
          <w:rFonts w:ascii="Times New Roman" w:hAnsi="Times New Roman" w:cs="Times New Roman"/>
          <w:sz w:val="24"/>
          <w:szCs w:val="24"/>
        </w:rPr>
        <w:lastRenderedPageBreak/>
        <w:t>соседних листов и улучшает их сцепление по боковому краю, а также придает профильному листу дополнительную жесткость и прочность, внешнюю выразительность и "массивность", чем приближает его к эстетическому виду натуральной черепицы.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Увеличение площади сопряжения при стыковке соседних профильных листов позволяет избегать протечек при использовании на скатах кровли даже менее 12 </w:t>
      </w:r>
      <w:proofErr w:type="gramStart"/>
      <w:r w:rsidRPr="008F41F3">
        <w:rPr>
          <w:rFonts w:ascii="Times New Roman" w:hAnsi="Times New Roman" w:cs="Times New Roman"/>
          <w:sz w:val="24"/>
          <w:szCs w:val="24"/>
        </w:rPr>
        <w:t>градусов.&lt;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>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571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572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&gt;Профильный лист, выполненный в виде прямоугольной панели, содержащей продольное профилирование, проходящее параллельно боковым краям в виде волн, и одно или более поперечное профилирование, проходящее параллельно верхнему и нижнему краям в виде волн, продольно изогнутых в плане, при этом, для формирования стыка один боковой край заканчивается полной волной, а другой боковой край заканчивается усеченной волной, причем, высота усеченной волны меньше высоты центральных волн, отличающийся тем, что для улучшения сцепления при стыковке соседних листов продольное профилирование выполнено с высотой волн не менее 40 мм, а поперечное профилирование выполнено с высотой волн не менее 20 мм.&lt;/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572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731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&gt;Общества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"Компания Металл Профиль", (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41F3">
        <w:rPr>
          <w:rFonts w:ascii="Times New Roman" w:hAnsi="Times New Roman" w:cs="Times New Roman"/>
          <w:sz w:val="24"/>
          <w:szCs w:val="24"/>
        </w:rPr>
        <w:t>)&lt;/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731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732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&gt;Гук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Александр Валерьевич, (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41F3">
        <w:rPr>
          <w:rFonts w:ascii="Times New Roman" w:hAnsi="Times New Roman" w:cs="Times New Roman"/>
          <w:sz w:val="24"/>
          <w:szCs w:val="24"/>
        </w:rPr>
        <w:t>)&lt;/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732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733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&gt;Общества</w:t>
      </w:r>
      <w:proofErr w:type="gramEnd"/>
      <w:r w:rsidRPr="008F41F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"Компания Металл Профиль", (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41F3">
        <w:rPr>
          <w:rFonts w:ascii="Times New Roman" w:hAnsi="Times New Roman" w:cs="Times New Roman"/>
          <w:sz w:val="24"/>
          <w:szCs w:val="24"/>
        </w:rPr>
        <w:t>)&lt;/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733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941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/&gt;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&lt;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980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 xml:space="preserve">&gt;720049, г. Бишкек, 11-мкр, дом 9, кв. 52, Ким Ф.Б., </w:t>
      </w:r>
      <w:proofErr w:type="spellStart"/>
      <w:r w:rsidRPr="008F41F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F41F3">
        <w:rPr>
          <w:rFonts w:ascii="Times New Roman" w:hAnsi="Times New Roman" w:cs="Times New Roman"/>
          <w:sz w:val="24"/>
          <w:szCs w:val="24"/>
        </w:rPr>
        <w:t>№ 6, тел: 0312 525661&lt;/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F41F3">
        <w:rPr>
          <w:rFonts w:ascii="Times New Roman" w:hAnsi="Times New Roman" w:cs="Times New Roman"/>
          <w:sz w:val="24"/>
          <w:szCs w:val="24"/>
        </w:rPr>
        <w:t>980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F41F3">
        <w:rPr>
          <w:rFonts w:ascii="Times New Roman" w:hAnsi="Times New Roman" w:cs="Times New Roman"/>
          <w:sz w:val="24"/>
          <w:szCs w:val="24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1F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IdUtmodel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&gt;206&lt;/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IdUtmodel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&lt;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StatusUtmodel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&gt;1&lt;/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StatusUtmodel</w:t>
      </w:r>
      <w:proofErr w:type="spell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&lt;/item&gt;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   &lt;/Items&gt;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   &lt;/response&gt;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:SearchUtmodelItemsResponse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8F41F3" w:rsidRPr="008F41F3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85180" w:rsidRDefault="008F41F3" w:rsidP="008F41F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8F41F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8F41F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8F41F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8F41F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985180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7"/>
    <w:rsid w:val="000261A5"/>
    <w:rsid w:val="0003769C"/>
    <w:rsid w:val="00102C09"/>
    <w:rsid w:val="00140A9A"/>
    <w:rsid w:val="00167D6B"/>
    <w:rsid w:val="001B3FB6"/>
    <w:rsid w:val="00255DB2"/>
    <w:rsid w:val="002D0FDF"/>
    <w:rsid w:val="003226A9"/>
    <w:rsid w:val="003F6C3F"/>
    <w:rsid w:val="00402A9E"/>
    <w:rsid w:val="00451394"/>
    <w:rsid w:val="00511654"/>
    <w:rsid w:val="00546419"/>
    <w:rsid w:val="00571AAA"/>
    <w:rsid w:val="005F1C6A"/>
    <w:rsid w:val="006672F2"/>
    <w:rsid w:val="00707FAC"/>
    <w:rsid w:val="00773F29"/>
    <w:rsid w:val="007F0FD5"/>
    <w:rsid w:val="00842AFF"/>
    <w:rsid w:val="008F2608"/>
    <w:rsid w:val="008F41F3"/>
    <w:rsid w:val="00904460"/>
    <w:rsid w:val="00985180"/>
    <w:rsid w:val="00AC7F6E"/>
    <w:rsid w:val="00AD1333"/>
    <w:rsid w:val="00AD1D37"/>
    <w:rsid w:val="00AE0CF5"/>
    <w:rsid w:val="00B134EB"/>
    <w:rsid w:val="00B42989"/>
    <w:rsid w:val="00B46D19"/>
    <w:rsid w:val="00C324C8"/>
    <w:rsid w:val="00D75699"/>
    <w:rsid w:val="00DD38BB"/>
    <w:rsid w:val="00DE62A6"/>
    <w:rsid w:val="00DF2C8D"/>
    <w:rsid w:val="00E0137D"/>
    <w:rsid w:val="00E101F4"/>
    <w:rsid w:val="00E1741E"/>
    <w:rsid w:val="00EA1CF6"/>
    <w:rsid w:val="00EA2119"/>
    <w:rsid w:val="00EF20AA"/>
    <w:rsid w:val="00F5719D"/>
    <w:rsid w:val="00FD75E6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08DD-05CD-4C7D-8E18-9FA92D9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73F29"/>
    <w:rPr>
      <w:color w:val="0000FF"/>
      <w:u w:val="single"/>
    </w:rPr>
  </w:style>
  <w:style w:type="paragraph" w:customStyle="1" w:styleId="a5">
    <w:name w:val="Тело"/>
    <w:link w:val="Char"/>
    <w:qFormat/>
    <w:rsid w:val="00773F29"/>
    <w:pPr>
      <w:spacing w:after="16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5"/>
    <w:rsid w:val="00773F29"/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6</cp:revision>
  <dcterms:created xsi:type="dcterms:W3CDTF">2024-04-11T09:49:00Z</dcterms:created>
  <dcterms:modified xsi:type="dcterms:W3CDTF">2024-04-11T10:40:00Z</dcterms:modified>
</cp:coreProperties>
</file>